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E6A05" w14:textId="77777777" w:rsidR="00C65187" w:rsidRPr="00D5566A" w:rsidRDefault="00C65187" w:rsidP="000564BB">
      <w:pPr>
        <w:pStyle w:val="10bullet1gif"/>
        <w:spacing w:after="600" w:afterAutospacing="0" w:line="20" w:lineRule="atLeast"/>
        <w:contextualSpacing/>
        <w:jc w:val="right"/>
      </w:pPr>
      <w:r w:rsidRPr="00D5566A">
        <w:t>ПРОЕКТ</w:t>
      </w:r>
    </w:p>
    <w:p w14:paraId="7725F584" w14:textId="77777777" w:rsidR="00C65187" w:rsidRPr="00D5566A" w:rsidRDefault="00C65187" w:rsidP="00C65187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648AF89" w14:textId="77777777" w:rsidR="00C65187" w:rsidRPr="00D5566A" w:rsidRDefault="00C65187" w:rsidP="00C6518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lang w:eastAsia="en-US"/>
        </w:rPr>
      </w:pPr>
      <w:r w:rsidRPr="00D5566A">
        <w:rPr>
          <w:rFonts w:ascii="Times New Roman" w:eastAsia="Calibri" w:hAnsi="Times New Roman" w:cs="Times New Roman"/>
          <w:b/>
          <w:sz w:val="32"/>
          <w:lang w:eastAsia="en-US"/>
        </w:rPr>
        <w:t>ПРАВИТЕЛЬСТВО РЕСПУБЛИКИ ДАГЕСТАН</w:t>
      </w:r>
    </w:p>
    <w:p w14:paraId="2D82C182" w14:textId="77777777" w:rsidR="00C65187" w:rsidRPr="00D5566A" w:rsidRDefault="00C65187" w:rsidP="00C65187">
      <w:pPr>
        <w:spacing w:after="160" w:line="256" w:lineRule="auto"/>
        <w:jc w:val="center"/>
        <w:rPr>
          <w:rFonts w:ascii="Times New Roman" w:eastAsia="Calibri" w:hAnsi="Times New Roman" w:cs="Times New Roman"/>
          <w:spacing w:val="20"/>
          <w:sz w:val="32"/>
          <w:lang w:eastAsia="en-US"/>
        </w:rPr>
      </w:pPr>
      <w:r w:rsidRPr="00D5566A">
        <w:rPr>
          <w:rFonts w:ascii="Times New Roman" w:eastAsia="Calibri" w:hAnsi="Times New Roman" w:cs="Times New Roman"/>
          <w:spacing w:val="20"/>
          <w:sz w:val="32"/>
          <w:lang w:eastAsia="en-US"/>
        </w:rPr>
        <w:t>ПОСТАНОВЛЕНИЕ</w:t>
      </w:r>
    </w:p>
    <w:p w14:paraId="0C466E8C" w14:textId="77777777" w:rsidR="00C65187" w:rsidRPr="00D5566A" w:rsidRDefault="00C65187" w:rsidP="0007226B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___________20___г.  № _____</w:t>
      </w:r>
    </w:p>
    <w:p w14:paraId="050BADEE" w14:textId="77777777" w:rsidR="00C65187" w:rsidRPr="00D5566A" w:rsidRDefault="00C65187" w:rsidP="00C65187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МАХАЧКАЛА </w:t>
      </w:r>
    </w:p>
    <w:p w14:paraId="2C1C385D" w14:textId="77777777" w:rsidR="00C65187" w:rsidRPr="00D5566A" w:rsidRDefault="00C65187" w:rsidP="00C65187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1AB0467" w14:textId="141888A9" w:rsidR="00C65187" w:rsidRPr="00D5566A" w:rsidRDefault="00407648" w:rsidP="00C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</w:t>
      </w:r>
      <w:r w:rsidR="00C65187" w:rsidRPr="00D556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равил предоставления субсидий на</w:t>
      </w:r>
      <w:r w:rsidR="001E61AF" w:rsidRPr="00D5566A">
        <w:t xml:space="preserve"> </w:t>
      </w:r>
      <w:r w:rsidR="001E61AF" w:rsidRPr="00D556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возмещение части затрат на</w:t>
      </w:r>
      <w:r w:rsidR="00C65187" w:rsidRPr="00D556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96736A" w:rsidRPr="009673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поддержку переработки молока сырого крупного рогатого скота, козьего и овечьего на пищевую продукцию в Республике Дагестан</w:t>
      </w:r>
    </w:p>
    <w:p w14:paraId="28D4BB3C" w14:textId="77777777" w:rsidR="00C65187" w:rsidRPr="00D5566A" w:rsidRDefault="00C65187" w:rsidP="00B87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41FC225" w14:textId="113ADFB8" w:rsidR="00C65187" w:rsidRPr="00D5566A" w:rsidRDefault="00C65187" w:rsidP="00B87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статьями 78 и 78.1 Бюджетного кодекса Российской Федерации, в целях реализации </w:t>
      </w:r>
      <w:r w:rsidR="005A4C6F"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</w:t>
      </w:r>
      <w:hyperlink r:id="rId8" w:history="1"/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</w:t>
      </w:r>
      <w:r w:rsidR="00182F88"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Дагестан от 13 декабря 2013 г. № 673</w:t>
      </w: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</w:t>
      </w:r>
      <w:r w:rsidR="00182F88"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б утверждении государственной программы</w:t>
      </w: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506"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Дагестан </w:t>
      </w:r>
      <w:r w:rsidR="002C5F72"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«Развитие</w:t>
      </w: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хозяйства и регулирования рынков сельскохозяйственной продукции, сырья и продовольствия» и постановлением Правительства Российской Ф</w:t>
      </w:r>
      <w:r w:rsidR="007906AF"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 от 25 октября 2023 г.</w:t>
      </w: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Правительство Республики Дагестан </w:t>
      </w:r>
      <w:r w:rsidRPr="00D5566A">
        <w:rPr>
          <w:rFonts w:ascii="Times New Roman" w:eastAsia="Calibri" w:hAnsi="Times New Roman" w:cs="Times New Roman"/>
          <w:b/>
          <w:spacing w:val="20"/>
          <w:sz w:val="28"/>
          <w:szCs w:val="28"/>
          <w:lang w:eastAsia="en-US"/>
        </w:rPr>
        <w:t>постановляет</w:t>
      </w:r>
      <w:r w:rsidRPr="00D556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14:paraId="128A086B" w14:textId="6D767E87" w:rsidR="00C65187" w:rsidRPr="00D5566A" w:rsidRDefault="00C65187" w:rsidP="00B87F9D">
      <w:pPr>
        <w:pStyle w:val="a3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566A">
        <w:rPr>
          <w:rFonts w:ascii="Times New Roman" w:hAnsi="Times New Roman" w:cs="Times New Roman"/>
          <w:color w:val="auto"/>
          <w:sz w:val="28"/>
          <w:szCs w:val="28"/>
        </w:rPr>
        <w:t>Утвердить прилагае</w:t>
      </w:r>
      <w:r w:rsidR="00407648" w:rsidRPr="00D5566A">
        <w:rPr>
          <w:rFonts w:ascii="Times New Roman" w:hAnsi="Times New Roman" w:cs="Times New Roman"/>
          <w:color w:val="auto"/>
          <w:sz w:val="28"/>
          <w:szCs w:val="28"/>
        </w:rPr>
        <w:t>мые П</w:t>
      </w:r>
      <w:r w:rsidRPr="00D5566A">
        <w:rPr>
          <w:rFonts w:ascii="Times New Roman" w:hAnsi="Times New Roman" w:cs="Times New Roman"/>
          <w:color w:val="auto"/>
          <w:sz w:val="28"/>
          <w:szCs w:val="28"/>
        </w:rPr>
        <w:t xml:space="preserve">равила предоставления субсидий </w:t>
      </w:r>
      <w:r w:rsidR="004D12B0" w:rsidRPr="00D5566A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1E61AF" w:rsidRPr="00D5566A">
        <w:rPr>
          <w:rFonts w:ascii="Times New Roman" w:hAnsi="Times New Roman" w:cs="Times New Roman"/>
          <w:color w:val="auto"/>
          <w:sz w:val="28"/>
          <w:szCs w:val="28"/>
        </w:rPr>
        <w:t xml:space="preserve">возмещение части затрат </w:t>
      </w:r>
      <w:r w:rsidRPr="00D5566A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96736A" w:rsidRPr="0096736A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поддержку переработки молока сырого крупного рогатого скота, козьего и овечьего на пищевую продукцию в Республике Дагестан</w:t>
      </w:r>
      <w:r w:rsidRPr="00D5566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06539E9" w14:textId="710D7AC5" w:rsidR="0007226B" w:rsidRPr="00D5566A" w:rsidRDefault="004D12B0" w:rsidP="00B87F9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5566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Признать утратившим</w:t>
      </w:r>
      <w:r w:rsidR="00C65187" w:rsidRPr="00D5566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силу</w:t>
      </w:r>
      <w:r w:rsidR="0007226B" w:rsidRPr="00D5566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:</w:t>
      </w:r>
    </w:p>
    <w:p w14:paraId="66D17265" w14:textId="739331F8" w:rsidR="007A6F67" w:rsidRPr="00D5566A" w:rsidRDefault="00E47411" w:rsidP="00754F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="00A756DD"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 </w:t>
      </w:r>
      <w:r w:rsidR="00EB6021"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Правительства Республики </w:t>
      </w:r>
      <w:r w:rsidR="00754FF0">
        <w:rPr>
          <w:rFonts w:ascii="Times New Roman" w:hAnsi="Times New Roman" w:cs="Times New Roman"/>
          <w:sz w:val="28"/>
          <w:szCs w:val="28"/>
          <w:lang w:eastAsia="en-US"/>
        </w:rPr>
        <w:t>Дагестан от 6 мая 2022</w:t>
      </w:r>
      <w:r w:rsidR="00C65187"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 г. </w:t>
      </w:r>
      <w:r w:rsidR="00EA6F6A"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C65187"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754FF0">
        <w:rPr>
          <w:rFonts w:ascii="Times New Roman" w:hAnsi="Times New Roman" w:cs="Times New Roman"/>
          <w:sz w:val="28"/>
          <w:szCs w:val="28"/>
          <w:lang w:eastAsia="en-US"/>
        </w:rPr>
        <w:t>11</w:t>
      </w:r>
      <w:r w:rsidR="002972F4" w:rsidRPr="00D5566A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C65187"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 «Об утверждении правил </w:t>
      </w:r>
      <w:r w:rsidR="00754FF0" w:rsidRPr="00754FF0">
        <w:rPr>
          <w:rFonts w:ascii="Times New Roman" w:hAnsi="Times New Roman" w:cs="Times New Roman"/>
          <w:sz w:val="28"/>
          <w:szCs w:val="28"/>
          <w:lang w:eastAsia="en-US"/>
        </w:rPr>
        <w:t>предоставления субсид</w:t>
      </w:r>
      <w:r w:rsidR="00754FF0">
        <w:rPr>
          <w:rFonts w:ascii="Times New Roman" w:hAnsi="Times New Roman" w:cs="Times New Roman"/>
          <w:sz w:val="28"/>
          <w:szCs w:val="28"/>
          <w:lang w:eastAsia="en-US"/>
        </w:rPr>
        <w:t>ий из республиканского бюджета Республики Д</w:t>
      </w:r>
      <w:r w:rsidR="00754FF0" w:rsidRPr="00754FF0">
        <w:rPr>
          <w:rFonts w:ascii="Times New Roman" w:hAnsi="Times New Roman" w:cs="Times New Roman"/>
          <w:sz w:val="28"/>
          <w:szCs w:val="28"/>
          <w:lang w:eastAsia="en-US"/>
        </w:rPr>
        <w:t>агестан на обеспечение прироста объема молока сырого крупного рогатого скота, козьего и овечьего, переработанного получателями средств на пищевую продукцию</w:t>
      </w:r>
      <w:r w:rsidR="00457566" w:rsidRPr="00D5566A">
        <w:rPr>
          <w:rFonts w:ascii="Times New Roman" w:hAnsi="Times New Roman" w:cs="Times New Roman"/>
          <w:sz w:val="28"/>
          <w:szCs w:val="28"/>
        </w:rPr>
        <w:t>»</w:t>
      </w:r>
      <w:r w:rsidR="002972F4"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65187" w:rsidRPr="00D5566A">
        <w:rPr>
          <w:rFonts w:ascii="Times New Roman" w:hAnsi="Times New Roman" w:cs="Times New Roman"/>
          <w:sz w:val="28"/>
          <w:szCs w:val="28"/>
          <w:lang w:eastAsia="en-US"/>
        </w:rPr>
        <w:t>(Интернет-портал правовой информации Республики Дагестан (</w:t>
      </w:r>
      <w:r w:rsidR="001E1396" w:rsidRPr="00D5566A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B3274E" w:rsidRPr="00D5566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274E" w:rsidRPr="00D5566A">
        <w:rPr>
          <w:rFonts w:ascii="Times New Roman" w:hAnsi="Times New Roman" w:cs="Times New Roman"/>
          <w:sz w:val="28"/>
          <w:szCs w:val="28"/>
          <w:u w:val="single"/>
          <w:lang w:val="en-US"/>
        </w:rPr>
        <w:t>pravo</w:t>
      </w:r>
      <w:r w:rsidR="00B3274E" w:rsidRPr="00D5566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274E" w:rsidRPr="00D5566A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B3274E" w:rsidRPr="00D5566A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B3274E" w:rsidRPr="00D5566A">
        <w:rPr>
          <w:rFonts w:ascii="Times New Roman" w:hAnsi="Times New Roman" w:cs="Times New Roman"/>
          <w:sz w:val="28"/>
          <w:szCs w:val="28"/>
          <w:u w:val="single"/>
          <w:lang w:val="en-US"/>
        </w:rPr>
        <w:t>dag</w:t>
      </w:r>
      <w:r w:rsidR="00B3274E" w:rsidRPr="00D5566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274E" w:rsidRPr="00D5566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C65187"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), </w:t>
      </w:r>
      <w:r w:rsidR="005270A9" w:rsidRPr="005270A9">
        <w:rPr>
          <w:rFonts w:ascii="Times New Roman" w:hAnsi="Times New Roman" w:cs="Times New Roman"/>
          <w:sz w:val="28"/>
          <w:szCs w:val="28"/>
          <w:lang w:eastAsia="en-US"/>
        </w:rPr>
        <w:t>2022, 6 мая, № 05002008883</w:t>
      </w:r>
      <w:r w:rsidR="00C65187" w:rsidRPr="00D5566A">
        <w:rPr>
          <w:rFonts w:ascii="Times New Roman" w:hAnsi="Times New Roman" w:cs="Times New Roman"/>
          <w:sz w:val="28"/>
          <w:szCs w:val="28"/>
          <w:lang w:eastAsia="en-US"/>
        </w:rPr>
        <w:t>);</w:t>
      </w:r>
    </w:p>
    <w:p w14:paraId="6E508E6F" w14:textId="223551A8" w:rsidR="00A756DD" w:rsidRPr="00D5566A" w:rsidRDefault="007A6F67" w:rsidP="00B87F9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A756DD" w:rsidRPr="00D5566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756DD" w:rsidRPr="00D5566A">
        <w:rPr>
          <w:rFonts w:ascii="Times New Roman" w:hAnsi="Times New Roman" w:cs="Times New Roman"/>
          <w:sz w:val="28"/>
          <w:szCs w:val="28"/>
          <w:lang w:eastAsia="en-US"/>
        </w:rPr>
        <w:t>Правительства Р</w:t>
      </w:r>
      <w:r w:rsidR="00A756DD" w:rsidRPr="00D5566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A756DD" w:rsidRPr="00D5566A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A756DD" w:rsidRPr="00D5566A">
        <w:rPr>
          <w:rFonts w:ascii="Times New Roman" w:hAnsi="Times New Roman" w:cs="Times New Roman"/>
          <w:sz w:val="28"/>
          <w:szCs w:val="28"/>
        </w:rPr>
        <w:t>агестан</w:t>
      </w:r>
      <w:r w:rsidR="00A756DD"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 w:rsidR="00DE048F">
        <w:rPr>
          <w:rFonts w:ascii="Times New Roman" w:hAnsi="Times New Roman" w:cs="Times New Roman"/>
          <w:sz w:val="28"/>
          <w:szCs w:val="28"/>
        </w:rPr>
        <w:t>18</w:t>
      </w:r>
      <w:r w:rsidR="00A756DD" w:rsidRPr="00D5566A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A756DD" w:rsidRPr="00D5566A">
        <w:rPr>
          <w:rFonts w:ascii="Times New Roman" w:hAnsi="Times New Roman" w:cs="Times New Roman"/>
          <w:sz w:val="28"/>
          <w:szCs w:val="28"/>
          <w:lang w:eastAsia="en-US"/>
        </w:rPr>
        <w:t>2022</w:t>
      </w:r>
      <w:r w:rsidR="005A4C6F"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 г.</w:t>
      </w:r>
      <w:r w:rsidR="00A756DD"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54C09" w:rsidRPr="00D556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6F6A" w:rsidRPr="00D5566A">
        <w:rPr>
          <w:rFonts w:ascii="Times New Roman" w:hAnsi="Times New Roman" w:cs="Times New Roman"/>
          <w:sz w:val="28"/>
          <w:szCs w:val="28"/>
        </w:rPr>
        <w:t xml:space="preserve"> </w:t>
      </w:r>
      <w:r w:rsidR="00A756DD" w:rsidRPr="00D5566A">
        <w:rPr>
          <w:rFonts w:ascii="Times New Roman" w:hAnsi="Times New Roman" w:cs="Times New Roman"/>
          <w:sz w:val="28"/>
          <w:szCs w:val="28"/>
        </w:rPr>
        <w:t>№</w:t>
      </w:r>
      <w:r w:rsidR="00DE048F">
        <w:rPr>
          <w:rFonts w:ascii="Times New Roman" w:hAnsi="Times New Roman" w:cs="Times New Roman"/>
          <w:sz w:val="28"/>
          <w:szCs w:val="28"/>
          <w:lang w:eastAsia="en-US"/>
        </w:rPr>
        <w:t xml:space="preserve"> 268</w:t>
      </w:r>
      <w:r w:rsidR="00A756DD"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54C09" w:rsidRPr="00D5566A">
        <w:rPr>
          <w:rFonts w:ascii="Times New Roman" w:hAnsi="Times New Roman" w:cs="Times New Roman"/>
          <w:sz w:val="28"/>
          <w:szCs w:val="28"/>
        </w:rPr>
        <w:t>«</w:t>
      </w:r>
      <w:r w:rsidR="00A756DD"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внесении изменений в Правила предоставления субсидий </w:t>
      </w:r>
      <w:r w:rsidR="00DE048F">
        <w:rPr>
          <w:rFonts w:ascii="Times New Roman" w:hAnsi="Times New Roman" w:cs="Times New Roman"/>
          <w:sz w:val="28"/>
          <w:szCs w:val="28"/>
          <w:lang w:eastAsia="en-US"/>
        </w:rPr>
        <w:t xml:space="preserve">из </w:t>
      </w:r>
      <w:r w:rsidR="00DE048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республиканского бюджета республики Дагестан </w:t>
      </w:r>
      <w:r w:rsidR="00A756DD"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="00DE048F">
        <w:rPr>
          <w:rFonts w:ascii="Times New Roman" w:hAnsi="Times New Roman" w:cs="Times New Roman"/>
          <w:sz w:val="28"/>
          <w:szCs w:val="28"/>
          <w:lang w:eastAsia="en-US"/>
        </w:rPr>
        <w:t>обеспечение прироста объема молока сырого крупного рогатого скота, козьего и овечьего, переработанного получателями средств на пищевую продукцию</w:t>
      </w:r>
      <w:r w:rsidR="00554C09" w:rsidRPr="00D5566A">
        <w:rPr>
          <w:rFonts w:ascii="Times New Roman" w:hAnsi="Times New Roman" w:cs="Times New Roman"/>
          <w:sz w:val="28"/>
          <w:szCs w:val="28"/>
        </w:rPr>
        <w:t xml:space="preserve">» </w:t>
      </w:r>
      <w:r w:rsidR="00457566" w:rsidRPr="00D5566A">
        <w:rPr>
          <w:rFonts w:ascii="Times New Roman" w:hAnsi="Times New Roman" w:cs="Times New Roman"/>
          <w:sz w:val="28"/>
          <w:szCs w:val="28"/>
        </w:rPr>
        <w:t>(</w:t>
      </w:r>
      <w:r w:rsidR="00457566" w:rsidRPr="00D5566A">
        <w:rPr>
          <w:rFonts w:ascii="Times New Roman" w:hAnsi="Times New Roman" w:cs="Times New Roman"/>
          <w:sz w:val="28"/>
          <w:szCs w:val="28"/>
          <w:lang w:eastAsia="en-US"/>
        </w:rPr>
        <w:t>Интернет-портал правовой информации Республики Дагестан (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  <w:lang w:val="en-US"/>
        </w:rPr>
        <w:t>pravo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  <w:lang w:val="en-US"/>
        </w:rPr>
        <w:t>dag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457566" w:rsidRPr="00D5566A">
        <w:rPr>
          <w:rFonts w:ascii="Times New Roman" w:hAnsi="Times New Roman" w:cs="Times New Roman"/>
          <w:sz w:val="28"/>
          <w:szCs w:val="28"/>
          <w:lang w:eastAsia="en-US"/>
        </w:rPr>
        <w:t>),</w:t>
      </w:r>
      <w:r w:rsidR="00457566" w:rsidRPr="00D5566A">
        <w:rPr>
          <w:rFonts w:ascii="Times New Roman" w:hAnsi="Times New Roman" w:cs="Times New Roman"/>
          <w:sz w:val="28"/>
          <w:szCs w:val="28"/>
        </w:rPr>
        <w:t xml:space="preserve"> </w:t>
      </w:r>
      <w:r w:rsidR="0039101A" w:rsidRPr="00D5566A">
        <w:rPr>
          <w:rFonts w:ascii="Times New Roman" w:hAnsi="Times New Roman" w:cs="Times New Roman"/>
          <w:sz w:val="28"/>
          <w:szCs w:val="28"/>
        </w:rPr>
        <w:t xml:space="preserve">2022, </w:t>
      </w:r>
      <w:r w:rsidR="00864FA9" w:rsidRPr="00864FA9">
        <w:rPr>
          <w:rFonts w:ascii="Times New Roman" w:hAnsi="Times New Roman" w:cs="Times New Roman"/>
          <w:sz w:val="28"/>
          <w:szCs w:val="28"/>
        </w:rPr>
        <w:t xml:space="preserve">23 августа,  </w:t>
      </w:r>
      <w:r w:rsidR="0059132D">
        <w:rPr>
          <w:rFonts w:ascii="Times New Roman" w:hAnsi="Times New Roman" w:cs="Times New Roman"/>
          <w:sz w:val="28"/>
          <w:szCs w:val="28"/>
        </w:rPr>
        <w:t xml:space="preserve">№ </w:t>
      </w:r>
      <w:r w:rsidR="00864FA9" w:rsidRPr="00864FA9">
        <w:rPr>
          <w:rFonts w:ascii="Times New Roman" w:hAnsi="Times New Roman" w:cs="Times New Roman"/>
          <w:sz w:val="28"/>
          <w:szCs w:val="28"/>
        </w:rPr>
        <w:t>05002009527</w:t>
      </w:r>
      <w:r w:rsidR="0039101A" w:rsidRPr="00D5566A">
        <w:rPr>
          <w:rFonts w:ascii="Times New Roman" w:hAnsi="Times New Roman" w:cs="Times New Roman"/>
          <w:sz w:val="28"/>
          <w:szCs w:val="28"/>
        </w:rPr>
        <w:t>);</w:t>
      </w:r>
    </w:p>
    <w:p w14:paraId="37178690" w14:textId="54CD505A" w:rsidR="00745C2A" w:rsidRPr="00D5566A" w:rsidRDefault="00A75461" w:rsidP="00B87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66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5566A">
        <w:rPr>
          <w:rFonts w:ascii="Times New Roman" w:hAnsi="Times New Roman" w:cs="Times New Roman"/>
          <w:sz w:val="28"/>
          <w:szCs w:val="28"/>
          <w:lang w:eastAsia="en-US"/>
        </w:rPr>
        <w:t>Правительства Р</w:t>
      </w:r>
      <w:r w:rsidRPr="00D5566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5566A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D5566A">
        <w:rPr>
          <w:rFonts w:ascii="Times New Roman" w:hAnsi="Times New Roman" w:cs="Times New Roman"/>
          <w:sz w:val="28"/>
          <w:szCs w:val="28"/>
        </w:rPr>
        <w:t>агестан</w:t>
      </w:r>
      <w:r w:rsidR="00B90054">
        <w:rPr>
          <w:rFonts w:ascii="Times New Roman" w:hAnsi="Times New Roman" w:cs="Times New Roman"/>
          <w:sz w:val="28"/>
          <w:szCs w:val="28"/>
          <w:lang w:eastAsia="en-US"/>
        </w:rPr>
        <w:t xml:space="preserve"> от</w:t>
      </w:r>
      <w:r w:rsidR="00B90054" w:rsidRPr="00B90054">
        <w:rPr>
          <w:rFonts w:ascii="Times New Roman" w:hAnsi="Times New Roman" w:cs="Times New Roman"/>
          <w:sz w:val="28"/>
          <w:szCs w:val="28"/>
          <w:lang w:eastAsia="en-US"/>
        </w:rPr>
        <w:t xml:space="preserve"> 6 апреля 2023 г. № 120</w:t>
      </w:r>
      <w:r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5566A">
        <w:rPr>
          <w:rFonts w:ascii="Times New Roman" w:hAnsi="Times New Roman" w:cs="Times New Roman"/>
          <w:sz w:val="28"/>
          <w:szCs w:val="28"/>
        </w:rPr>
        <w:t>«</w:t>
      </w:r>
      <w:r w:rsidR="00B90054" w:rsidRPr="00B90054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Правила предоставления субсидий из республиканского бюджета республики Дагестан на обеспечение прироста объема молока сырого крупного рогатого скота, козьего и овечьего, переработанного получателями средств на пищевую продукцию</w:t>
      </w:r>
      <w:r w:rsidRPr="00D5566A">
        <w:rPr>
          <w:rFonts w:ascii="Times New Roman" w:hAnsi="Times New Roman" w:cs="Times New Roman"/>
          <w:sz w:val="28"/>
          <w:szCs w:val="28"/>
        </w:rPr>
        <w:t>»</w:t>
      </w:r>
      <w:r w:rsidR="00745C2A" w:rsidRPr="00D5566A">
        <w:rPr>
          <w:rFonts w:ascii="Times New Roman" w:hAnsi="Times New Roman" w:cs="Times New Roman"/>
          <w:sz w:val="28"/>
          <w:szCs w:val="28"/>
        </w:rPr>
        <w:t xml:space="preserve"> (</w:t>
      </w:r>
      <w:r w:rsidR="00745C2A" w:rsidRPr="00D5566A">
        <w:rPr>
          <w:rFonts w:ascii="Times New Roman" w:hAnsi="Times New Roman" w:cs="Times New Roman"/>
          <w:sz w:val="28"/>
          <w:szCs w:val="28"/>
          <w:lang w:eastAsia="en-US"/>
        </w:rPr>
        <w:t>Интернет-портал правовой информации Республики Дагестан (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  <w:lang w:val="en-US"/>
        </w:rPr>
        <w:t>pravo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  <w:lang w:val="en-US"/>
        </w:rPr>
        <w:t>dag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745C2A" w:rsidRPr="00D5566A">
        <w:rPr>
          <w:rFonts w:ascii="Times New Roman" w:hAnsi="Times New Roman" w:cs="Times New Roman"/>
          <w:sz w:val="28"/>
          <w:szCs w:val="28"/>
          <w:lang w:eastAsia="en-US"/>
        </w:rPr>
        <w:t>),</w:t>
      </w:r>
      <w:r w:rsidR="00745C2A" w:rsidRPr="00D5566A">
        <w:rPr>
          <w:rFonts w:ascii="Times New Roman" w:hAnsi="Times New Roman" w:cs="Times New Roman"/>
          <w:sz w:val="28"/>
          <w:szCs w:val="28"/>
        </w:rPr>
        <w:t xml:space="preserve"> 2023, </w:t>
      </w:r>
      <w:r w:rsidR="00B15DBA">
        <w:rPr>
          <w:rFonts w:ascii="Times New Roman" w:hAnsi="Times New Roman" w:cs="Times New Roman"/>
          <w:sz w:val="28"/>
          <w:szCs w:val="28"/>
        </w:rPr>
        <w:t>10 апреля</w:t>
      </w:r>
      <w:r w:rsidR="00745C2A" w:rsidRPr="00D5566A">
        <w:rPr>
          <w:rFonts w:ascii="Times New Roman" w:hAnsi="Times New Roman" w:cs="Times New Roman"/>
          <w:sz w:val="28"/>
          <w:szCs w:val="28"/>
        </w:rPr>
        <w:t xml:space="preserve">, № </w:t>
      </w:r>
      <w:r w:rsidR="00B15DBA">
        <w:rPr>
          <w:rFonts w:ascii="Times New Roman" w:hAnsi="Times New Roman" w:cs="Times New Roman"/>
          <w:sz w:val="28"/>
          <w:szCs w:val="28"/>
        </w:rPr>
        <w:t>05002011015</w:t>
      </w:r>
      <w:r w:rsidR="00745C2A" w:rsidRPr="00D5566A">
        <w:rPr>
          <w:rFonts w:ascii="Times New Roman" w:hAnsi="Times New Roman" w:cs="Times New Roman"/>
          <w:sz w:val="28"/>
          <w:szCs w:val="28"/>
        </w:rPr>
        <w:t>)</w:t>
      </w:r>
      <w:r w:rsidR="001815DF" w:rsidRPr="00D5566A">
        <w:rPr>
          <w:rFonts w:ascii="Times New Roman" w:hAnsi="Times New Roman" w:cs="Times New Roman"/>
          <w:sz w:val="28"/>
          <w:szCs w:val="28"/>
        </w:rPr>
        <w:t>.</w:t>
      </w:r>
    </w:p>
    <w:p w14:paraId="76225084" w14:textId="76426C86" w:rsidR="0005556E" w:rsidRPr="00D5566A" w:rsidRDefault="0089607B" w:rsidP="00B243E2">
      <w:pPr>
        <w:tabs>
          <w:tab w:val="left" w:pos="5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566A"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05556E" w:rsidRPr="00D5566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18DAE03" w14:textId="1C9223CC" w:rsidR="0039101A" w:rsidRPr="00D5566A" w:rsidRDefault="0039101A" w:rsidP="00181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38C06DB" w14:textId="77777777" w:rsidR="00631629" w:rsidRPr="00D5566A" w:rsidRDefault="00631629" w:rsidP="00181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75E94A2" w14:textId="77777777" w:rsidR="00C65187" w:rsidRPr="00D5566A" w:rsidRDefault="00C65187" w:rsidP="00C6518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78DF85" w14:textId="77777777" w:rsidR="00C65187" w:rsidRPr="00D5566A" w:rsidRDefault="00C65187" w:rsidP="00C651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Председатель Правительства</w:t>
      </w:r>
    </w:p>
    <w:p w14:paraId="2223D4E6" w14:textId="77777777" w:rsidR="00C65187" w:rsidRPr="00D5566A" w:rsidRDefault="00C65187" w:rsidP="00C6518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Дагестан                                                             А. Абдулмуслимов</w:t>
      </w:r>
    </w:p>
    <w:p w14:paraId="53AB3E77" w14:textId="77777777" w:rsidR="00C65187" w:rsidRPr="00D5566A" w:rsidRDefault="00C65187" w:rsidP="00C6518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B883CEF" w14:textId="77777777" w:rsidR="00C65187" w:rsidRPr="00D5566A" w:rsidRDefault="00C65187" w:rsidP="00C65187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ab/>
        <w:t xml:space="preserve">   </w:t>
      </w:r>
    </w:p>
    <w:p w14:paraId="649697A1" w14:textId="77777777" w:rsidR="00C65187" w:rsidRPr="00D5566A" w:rsidRDefault="00C65187" w:rsidP="00C65187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0043F09B" w14:textId="77777777" w:rsidR="00C65187" w:rsidRPr="00D5566A" w:rsidRDefault="00C65187" w:rsidP="00C65187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49721A1D" w14:textId="77777777" w:rsidR="00C65187" w:rsidRPr="00D5566A" w:rsidRDefault="00C65187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14:paraId="137ECB76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57B737A8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496BA445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5FDA8CDA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50FDD1C1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16126DBD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52C7E822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4B73F0ED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0DBFB945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3E94CC96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68444E20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0E3C7EE3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4214E104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1B3DAB86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529DC37B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6D39F267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42479B19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74D0AA7F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50F9AC26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6F7F1FFB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132C9648" w14:textId="1B3E2010" w:rsidR="00EE1D54" w:rsidRPr="00EE1D54" w:rsidRDefault="00EE1D54" w:rsidP="00EE1D54">
      <w:pPr>
        <w:tabs>
          <w:tab w:val="left" w:pos="5745"/>
          <w:tab w:val="right" w:pos="9071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911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BF3E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911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                                                                                                                                        </w:t>
      </w:r>
    </w:p>
    <w:p w14:paraId="308DF856" w14:textId="58A05DDF" w:rsidR="00EE1D54" w:rsidRPr="00EE1D54" w:rsidRDefault="00EE1D54" w:rsidP="00EE1D5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</w:t>
      </w:r>
      <w:r w:rsidR="00BF3E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постановлению Правительства</w:t>
      </w:r>
    </w:p>
    <w:p w14:paraId="517CCD37" w14:textId="012D3EB0" w:rsidR="00EE1D54" w:rsidRPr="00EE1D54" w:rsidRDefault="00EE1D54" w:rsidP="00EE1D54">
      <w:pPr>
        <w:widowControl w:val="0"/>
        <w:tabs>
          <w:tab w:val="left" w:pos="5676"/>
          <w:tab w:val="left" w:pos="6192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D5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BF3E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E1D54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</w:t>
      </w:r>
    </w:p>
    <w:p w14:paraId="3BD985E1" w14:textId="3FCA8D6D" w:rsidR="00EE1D54" w:rsidRPr="00EE1D54" w:rsidRDefault="00BF3EEA" w:rsidP="00BF3EEA">
      <w:pPr>
        <w:widowControl w:val="0"/>
        <w:tabs>
          <w:tab w:val="left" w:pos="5676"/>
          <w:tab w:val="left" w:pos="6192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E1D54" w:rsidRPr="00EE1D54">
        <w:rPr>
          <w:rFonts w:ascii="Times New Roman" w:eastAsia="Times New Roman" w:hAnsi="Times New Roman" w:cs="Times New Roman"/>
          <w:sz w:val="28"/>
          <w:szCs w:val="28"/>
        </w:rPr>
        <w:t>от ____ ____ 2024 г. № ______</w:t>
      </w:r>
    </w:p>
    <w:p w14:paraId="22F1ECD8" w14:textId="77777777" w:rsidR="00EE1D54" w:rsidRPr="00EE1D54" w:rsidRDefault="00EE1D54" w:rsidP="00EE1D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617E7B9" w14:textId="77777777" w:rsidR="00EE1D54" w:rsidRPr="00EE1D54" w:rsidRDefault="00EE1D54" w:rsidP="00EE1D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</w:p>
    <w:p w14:paraId="4E216219" w14:textId="77777777" w:rsidR="00EE1D54" w:rsidRPr="00EE1D54" w:rsidRDefault="00EE1D54" w:rsidP="00EE1D5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lang w:eastAsia="en-US"/>
        </w:rPr>
      </w:pPr>
    </w:p>
    <w:p w14:paraId="31EFB3BA" w14:textId="77777777" w:rsidR="00911611" w:rsidRDefault="00EE1D54" w:rsidP="00911611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b/>
          <w:spacing w:val="20"/>
          <w:sz w:val="28"/>
          <w:lang w:eastAsia="en-US"/>
        </w:rPr>
        <w:t>П Р А В И Л А</w:t>
      </w:r>
    </w:p>
    <w:p w14:paraId="2D013634" w14:textId="117CA581" w:rsidR="00EE1D54" w:rsidRPr="00EE1D54" w:rsidRDefault="00EE1D54" w:rsidP="001E28C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предоставления субсидий </w:t>
      </w:r>
      <w:bookmarkStart w:id="0" w:name="_Hlk159067529"/>
      <w:r w:rsidRPr="00EE1D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возмещение части затрат на поддержку </w:t>
      </w:r>
    </w:p>
    <w:p w14:paraId="22893DDD" w14:textId="77777777" w:rsidR="00EE1D54" w:rsidRPr="00EE1D54" w:rsidRDefault="00EE1D54" w:rsidP="00EE1D5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переработки молока сырого крупного рогатого скота, козьего и овечьего на пищевую продукцию в Республике Дагестан</w:t>
      </w:r>
    </w:p>
    <w:bookmarkEnd w:id="0"/>
    <w:p w14:paraId="06171105" w14:textId="77777777" w:rsidR="00EE1D54" w:rsidRPr="00EE1D54" w:rsidRDefault="00EE1D54" w:rsidP="00EE1D54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lang w:eastAsia="en-US"/>
        </w:rPr>
      </w:pPr>
    </w:p>
    <w:p w14:paraId="3DF4961A" w14:textId="77777777" w:rsidR="00EE1D54" w:rsidRPr="00EE1D54" w:rsidRDefault="00EE1D54" w:rsidP="00EE1D54">
      <w:pPr>
        <w:spacing w:after="160" w:line="259" w:lineRule="auto"/>
        <w:ind w:left="1800"/>
        <w:contextualSpacing/>
        <w:rPr>
          <w:rFonts w:ascii="Times New Roman" w:eastAsia="Calibri" w:hAnsi="Times New Roman" w:cs="Times New Roman"/>
          <w:b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b/>
          <w:sz w:val="28"/>
          <w:lang w:eastAsia="en-US"/>
        </w:rPr>
        <w:t xml:space="preserve">                          </w:t>
      </w:r>
      <w:r w:rsidRPr="00EE1D54">
        <w:rPr>
          <w:rFonts w:ascii="Times New Roman" w:eastAsia="Calibri" w:hAnsi="Times New Roman" w:cs="Times New Roman"/>
          <w:b/>
          <w:sz w:val="28"/>
          <w:lang w:val="en-US" w:eastAsia="en-US"/>
        </w:rPr>
        <w:t>I</w:t>
      </w:r>
      <w:r w:rsidRPr="00EE1D54">
        <w:rPr>
          <w:rFonts w:ascii="Times New Roman" w:eastAsia="Calibri" w:hAnsi="Times New Roman" w:cs="Times New Roman"/>
          <w:b/>
          <w:sz w:val="28"/>
          <w:lang w:eastAsia="en-US"/>
        </w:rPr>
        <w:t>. Общие положения</w:t>
      </w:r>
    </w:p>
    <w:p w14:paraId="6B2F4081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1. Настоящие Правила определяют цели, условия и порядок предоставления субсидий на возмещение части затрат на поддержку переработки молока сырого крупного рогатого скота, козьего и овечьего на пищевую продукцию в Республике Дагестан (далее также − субсидии).</w:t>
      </w:r>
    </w:p>
    <w:p w14:paraId="0ECA85A2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2. Субсидии предоставляются в рамках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                      от 14 июля 2012 г. № 717, и государственной программы Республики Дагестан 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Республики Дагестан от 13 декабря 2013 г. № 673, на развитие переработки молока в целях возмещения части затрат (без учета налога на добавленную стоимость) на поддержку переработки молока сырого крупного рогатого скота, козьего и овечьего на пищевую продукцию по ставке на 1 тонну переработанного молока сырого крупного рогатого скота, козьего и овечьего на пищевую продукцию. </w:t>
      </w:r>
    </w:p>
    <w:p w14:paraId="0A755991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Для участников отбора, использующих право на освобождение                            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52F9CE9D" w14:textId="77777777" w:rsidR="00EE1D54" w:rsidRPr="00EE1D54" w:rsidRDefault="00EE1D54" w:rsidP="00EE1D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3. Министерство сельского хозяйства и продовольствия Республики Дагестан (далее − Министерство) как получатель средств республиканского бюджета Республики Дагестан является главным распорядителем средств республиканского бюджета Республики Дагестан, осуществляющим предоставление субсидий в соответствии с настоящими Правилами.</w:t>
      </w:r>
    </w:p>
    <w:p w14:paraId="54784D0D" w14:textId="77777777" w:rsidR="00EE1D54" w:rsidRPr="00EE1D54" w:rsidRDefault="00EE1D54" w:rsidP="00EE1D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4. Субсидии предоставляются в пределах бюджетных ассигнований, предусмотренных законом Республики Дагестан о республиканском бюджете Республики Дагестан на соответствующий финансовый год и на плановый период, и лимитов бюджетных обязательств, доведенных до Министерства как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>получателя бюджетных средств республиканского бюджета Республики Дагестан на предоставление субсидий на цели, указанные в пункте 2 настоящих Правил.</w:t>
      </w:r>
    </w:p>
    <w:p w14:paraId="2630DAC5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5. Способом предоставления субсидии является возмещение части затрат, понесенных участниками отбора в предшествующем финансовом году.</w:t>
      </w:r>
    </w:p>
    <w:p w14:paraId="3B457263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6. Информация о субсидиях размещается на едином портале бюджетной системы Российской Федерации в информационно-телекоммуникационной сети «Интернет» (далее − единый портал) (в разделе «Бюджет&gt; Закон о бюджете») в порядке, установленном Министерством финансов Российской Федерации.</w:t>
      </w:r>
    </w:p>
    <w:p w14:paraId="724209FE" w14:textId="77777777" w:rsidR="00EE1D54" w:rsidRPr="00EE1D54" w:rsidRDefault="00EE1D54" w:rsidP="00EE1D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lang w:eastAsia="en-US"/>
        </w:rPr>
      </w:pPr>
    </w:p>
    <w:p w14:paraId="6A8640CB" w14:textId="77777777" w:rsidR="00EE1D54" w:rsidRPr="00EE1D54" w:rsidRDefault="00EE1D54" w:rsidP="00EE1D5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b/>
          <w:sz w:val="28"/>
          <w:lang w:val="en-US" w:eastAsia="en-US"/>
        </w:rPr>
        <w:t>II</w:t>
      </w:r>
      <w:r w:rsidRPr="00EE1D54">
        <w:rPr>
          <w:rFonts w:ascii="Times New Roman" w:eastAsia="Calibri" w:hAnsi="Times New Roman" w:cs="Times New Roman"/>
          <w:b/>
          <w:sz w:val="28"/>
          <w:lang w:eastAsia="en-US"/>
        </w:rPr>
        <w:t>. Условия и порядок предоставления субсидий</w:t>
      </w:r>
    </w:p>
    <w:p w14:paraId="3B709EC3" w14:textId="77777777" w:rsidR="00EE1D54" w:rsidRPr="00EE1D54" w:rsidRDefault="00EE1D54" w:rsidP="00EE1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6A8771B5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        7. П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олучатель субсидии (участник отбора)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должен соответствовать следующим требованиям:</w:t>
      </w:r>
    </w:p>
    <w:p w14:paraId="692228E8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а) по состоянию на дату не ранее чем за 30 календарных дней до даты подачи заявки на участие в отборе:</w:t>
      </w:r>
    </w:p>
    <w:p w14:paraId="5E884BA8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получатель субсидии (участник отбора)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− офшорные компании), а также российским юридическим лицом, в уставном (складочном) капитале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2DCB6425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получатель субсидии (участник отбора)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 </w:t>
      </w:r>
    </w:p>
    <w:p w14:paraId="6ECD996F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получатель субсидии (участник отбора) не должен находиться в составляемых в рамках реализации полномочий, предусмотренных           </w:t>
      </w:r>
      <w:hyperlink r:id="rId9" w:history="1">
        <w:r w:rsidRPr="00EE1D5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главой VII</w:t>
        </w:r>
      </w:hyperlink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608427CA" w14:textId="77777777" w:rsidR="00EE1D54" w:rsidRPr="00EE1D54" w:rsidRDefault="00EE1D54" w:rsidP="00EE1D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получатель субсидии (участник отбора)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не должен получать средства из республиканского бюджета Республики Дагестан на основании иных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>нормативных правовых актов Республики Дагестан на цели, указанные в пункте 2 настоящих Правил;</w:t>
      </w:r>
    </w:p>
    <w:p w14:paraId="48F762F3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получатель субсидии (участник отбора) не является иностранным агентом в соответствии с Федеральным </w:t>
      </w:r>
      <w:hyperlink r:id="rId10" w:history="1">
        <w:r w:rsidRPr="00EE1D5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контроле за деятельностью лиц, находящихся под иностранным влиянием»;</w:t>
      </w:r>
    </w:p>
    <w:p w14:paraId="559BD3B3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5615688C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получателя субсидии (участника отбора) отсутствует просроченная задолженность по возврату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в республиканский бюджет Республики Дагестан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иных субсидий, бюджетных инвестиций, а также иная просроченная (неурегулированная) задолженность по денежным обязательствам перед Республикой Дагестан (за исключением случаев, установленных Правительством Республики Дагестан);</w:t>
      </w:r>
    </w:p>
    <w:p w14:paraId="0E5899A1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него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14:paraId="780A7600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в реестре дисквалифицированных лиц отсутствуют сведения о дисквалифицированных руководителе, членах коллегиального исполни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тель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– производителе товаров, работ, услуг, являющихся получателями субсидии (участниками отбора);</w:t>
      </w:r>
    </w:p>
    <w:p w14:paraId="445DC6E6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б) осуществление сельскохозяйственной деятельности и постановка на налоговый учет на территории Республики Дагестан;</w:t>
      </w:r>
    </w:p>
    <w:p w14:paraId="5CA44AC8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в) отсутствие в году, предшествующем году получения субсидии, случаев привлечения к ответственности получателей субсидий (участников отбора)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Правилами противопожарного режима в Российской Федерации, утвержденными постановлением Правительства Российской Федерации         от 16 сентября 2020 г. № 1479;</w:t>
      </w:r>
    </w:p>
    <w:p w14:paraId="25D5C3B5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наличие у получателя субсидии (участника отбора) регистрации в Федеральной государственной информационной системе в области ветеринарии «Меркурий» (далее – ФГИС «Меркурий»), а также отражение в ней сведений об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объемах переработанного молока сырого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крупного рогатого скота, козьего и овечьего на пищевую продукцию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14:paraId="14C1C38F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8. Министерство в течение 15 рабочих дней со дня окончания срока приема заявок, указанного в объявлении о проведении отбора, в порядке очередности проводит проверку соответствия участника отбора требованиям и категориям, указанным в пунктах 7 и 34 настоящих Правил, комплектности представленных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документов, полноты содержащихся в них сведений посредством изучения информации, размещенной в форме открытых данных на официальных сайтах уполномоченных органов исполнительной власти в информационно-телекоммуникационной сети «Интернет», направления запросов в уполномоченные органы исполнительной власти, а также использует формы проверки, не противоречащие законодательству Российской Федерации.</w:t>
      </w:r>
    </w:p>
    <w:p w14:paraId="6877FF64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Для подтверждения соответствия участника отбора требованиям, предусмотренным пунктом 7 настоящих Правил,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участником отбора в сроки, указанные в объявлении о проведении отбора,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представляется перечень следующих документов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:</w:t>
      </w:r>
    </w:p>
    <w:p w14:paraId="5E8D933E" w14:textId="77777777" w:rsidR="00EE1D54" w:rsidRPr="00EE1D54" w:rsidRDefault="00EE1D54" w:rsidP="00EE1D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а) заявка (в электронной форме в системе «Электронный бюджет»), формируемая участником отбора согласно пункту 35 настоящих Правил и содержащая сведения, установленные пунктом 36 настоящих Правил;</w:t>
      </w:r>
    </w:p>
    <w:p w14:paraId="78568B49" w14:textId="77777777" w:rsidR="00EE1D54" w:rsidRPr="00EE1D54" w:rsidRDefault="00EE1D54" w:rsidP="00EE1D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б) документ, подтверждающий полномочия представителя на осуществление действий от имени участника отбора, подписанный участником отбора и заверенный печатью (при наличии), в случае подачи заявки представителем участника отбора;</w:t>
      </w:r>
    </w:p>
    <w:p w14:paraId="2B2A6097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в) справка-расчет причитающейся суммы субсидии по форме, утвержденной приказом Министерства;</w:t>
      </w:r>
    </w:p>
    <w:p w14:paraId="13C83815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г) копия выписки из Единого государственного реестра юридических лиц или Единого государственного реестра индивидуальных предпринима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softHyphen/>
        <w:t xml:space="preserve">телей (далее − ЕГРЮЛ/ЕГРИП) по состоянию на дату не ранее чем за                    30 календарных дней до даты подачи заявки о предоставлении субсидии;                </w:t>
      </w:r>
    </w:p>
    <w:p w14:paraId="031C2C17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д) справка об исполнении участником отбора обязанности по уплате налогов, сборов, страховых взносов, пеней, штрафов, подлежащих уплате в соответствии с законодательством Российской Федерации о налогах и сборах, выданная налоговым органом по месту постановки участника отбора на учет в налоговом органе не ранее чем за 30 календарных дней до даты подачи заявки;</w:t>
      </w:r>
    </w:p>
    <w:p w14:paraId="6AD41325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е) копия документа, подтверждающего использование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направленная участником отбора в налоговый орган по месту учета и имеющая отметку налогового органа о ее получении (представляется в случае использования участником отбора указанного права), заверенная участником отбора подписью и печатью (при наличии);</w:t>
      </w:r>
    </w:p>
    <w:p w14:paraId="64EF5366" w14:textId="77777777" w:rsidR="00EE1D54" w:rsidRPr="00EE1D54" w:rsidRDefault="00EE1D54" w:rsidP="00EE1D54">
      <w:pPr>
        <w:widowControl w:val="0"/>
        <w:tabs>
          <w:tab w:val="left" w:pos="1066"/>
        </w:tabs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>ж)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копия отчета о финансово-экономическом состоянии </w:t>
      </w: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товаропроизводителей агропромышленного комплекса за отчетный финансовый год по формам, установленным Министерством сельского хозяйства Российской Федерации (для участников отбора – юридических лиц - формы 14-АПК, для крестьянских (фермерских) хозяйств и индивидуальных предпринимателей - форма № 1-КФХ и форма № 1-ИП соответственно, заверенные участником отбора подписью и печатью (при наличии);</w:t>
      </w:r>
    </w:p>
    <w:p w14:paraId="4C5F629F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з) сведения об объемах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переработанного молока сырого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крупного рогатого скота, козьего и овечьего на пищевую продукцию за отчетный финансовый год по форме, утвержденной приказом Министерства;</w:t>
      </w:r>
    </w:p>
    <w:p w14:paraId="02573D31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и)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копии сведений об объемах произведенной молочной продукции за отчетный финансовый год по форме федерального статистического наблюдения (1-натура-БМ, МП (микро)-натура) с отметкой территориального органа Федеральной службы государственной статистики по Республике Дагестан о принятии отчета, заверенные участником отбора подписью и печатью (при наличии);</w:t>
      </w:r>
    </w:p>
    <w:p w14:paraId="67D32297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к) копии документов, подтверждающих фактически произведенные затраты участником отбора в отчетном финансовом году на переработку молока сырого крупного рогатого скота, козьего и овечьего на пищевую продукцию, в статьи затрат которых могут войти направления затрат, указанные в пункте 16 настоящих Правил.</w:t>
      </w:r>
    </w:p>
    <w:p w14:paraId="29E2F7FD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л) копии ветеринарных сопроводительных документов (ветеринарных свидетельств), оформленных с использованием компонента ФГИС «Меркурий», на партии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переработанного молока сырого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крупного рогатого скота, козьего и овечьего на пищевую продукцию, находящихся в состоянии «погашен», в соответствии с приказом Министерства сельского хозяйства Российской Федерации от 13 декабря 2022 г. № 862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заверенные участником отбора подписью и печатью (при наличии).</w:t>
      </w:r>
    </w:p>
    <w:p w14:paraId="03507C6E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Документы, указанные в подпунктах «в», «ж» и «з» представляются по формам, утвержденным приказом Министерства и размещенным на официальном сайте Министерства в информационно-телекоммуникаци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softHyphen/>
        <w:t>онной сети «Интернет» (</w:t>
      </w:r>
      <w:r w:rsidRPr="00EE1D54">
        <w:rPr>
          <w:rFonts w:ascii="Times New Roman" w:eastAsia="Calibri" w:hAnsi="Times New Roman" w:cs="Times New Roman"/>
          <w:sz w:val="28"/>
          <w:lang w:val="en-US" w:eastAsia="en-US"/>
        </w:rPr>
        <w:t>www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.</w:t>
      </w:r>
      <w:r w:rsidRPr="00EE1D54">
        <w:rPr>
          <w:rFonts w:ascii="Times New Roman" w:eastAsia="Calibri" w:hAnsi="Times New Roman" w:cs="Times New Roman"/>
          <w:sz w:val="28"/>
          <w:lang w:val="en-US" w:eastAsia="en-US"/>
        </w:rPr>
        <w:t>mcxrd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.</w:t>
      </w:r>
      <w:r w:rsidRPr="00EE1D54">
        <w:rPr>
          <w:rFonts w:ascii="Times New Roman" w:eastAsia="Calibri" w:hAnsi="Times New Roman" w:cs="Times New Roman"/>
          <w:sz w:val="28"/>
          <w:lang w:val="en-US" w:eastAsia="en-US"/>
        </w:rPr>
        <w:t>ru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) в подразделе «Формы документов» раздела «Документы».</w:t>
      </w:r>
    </w:p>
    <w:p w14:paraId="41C2416E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Документы, указанные в подпунктах «г», «д» и «л» настоящего пункта, представляются участником отбора по собственной инициативе.</w:t>
      </w:r>
    </w:p>
    <w:p w14:paraId="5454FF04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bookmarkStart w:id="1" w:name="_Hlk146106676"/>
      <w:r w:rsidRPr="00EE1D54">
        <w:rPr>
          <w:rFonts w:ascii="Times New Roman" w:eastAsia="Calibri" w:hAnsi="Times New Roman" w:cs="Times New Roman"/>
          <w:sz w:val="28"/>
          <w:lang w:eastAsia="en-US"/>
        </w:rPr>
        <w:t>В случае непредставления участником отбора указанных документов Министерство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− СМЭВ) запрашивает и получает от:</w:t>
      </w:r>
    </w:p>
    <w:p w14:paraId="5BC81611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>Управления Федеральной налоговой службы по Республике Дагестан по состоянию на дату формирования сведений:</w:t>
      </w:r>
    </w:p>
    <w:p w14:paraId="26036D4F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выписку из ЕГРЮЛ/ЕГРИП;</w:t>
      </w:r>
    </w:p>
    <w:p w14:paraId="6C852F16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сведения о наличии (отсутствии) у участника отбора задолженности по уплате налогов, сборов, страховых взносов, пеней, штрафов;</w:t>
      </w:r>
    </w:p>
    <w:p w14:paraId="4C6C5275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сведения из ЕГРЮЛ/ЕГРИП в том числе могут быть получены Министерством с официального сайта Федеральной налоговой службы с помощью сервиса «Предоставление сведений из ЕГРЮЛ/ЕГРИП в электронном виде»;</w:t>
      </w:r>
    </w:p>
    <w:bookmarkEnd w:id="1"/>
    <w:p w14:paraId="72A428E5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Комитета по ветеринарии Республики Дагестан (далее – Дагветеринария) – сведения о наличии у участника отбора регистрации в ФГИС «Меркурий»,</w:t>
      </w:r>
      <w:r w:rsidRPr="00EE1D54">
        <w:rPr>
          <w:rFonts w:ascii="Calibri" w:eastAsia="Calibri" w:hAnsi="Calibri" w:cs="Times New Roman"/>
          <w:lang w:eastAsia="en-US"/>
        </w:rPr>
        <w:t xml:space="preserve">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а также об объеме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переработанного молока сырого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крупного рогатого скота, козьего и овечьего на пищевую продукцию. Запрашиваемую информацию Дагветеринария направляет в Министерство в течение 3 рабочих дней со дня поступления запроса.</w:t>
      </w:r>
    </w:p>
    <w:p w14:paraId="1EC1C398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10. Основаниями для принятия Министерством решения об отказе получателю субсидии в предоставлении субсидии являются:</w:t>
      </w:r>
    </w:p>
    <w:p w14:paraId="0A794F00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а) несоответствие представленных получателем субсидии документов, предусмотренных пунктом 9 настоящих Правил, требованиям, определенным настоящими Правилами, или непредставление (представление не в полном объеме) указанных документов и (или) наличие в документах неполных сведений;</w:t>
      </w:r>
    </w:p>
    <w:p w14:paraId="6AD86FFD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б) установление факта недостоверности представленной получателем субсидии информации.</w:t>
      </w:r>
    </w:p>
    <w:p w14:paraId="0C4D3792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11. Субсидии предоставляются по ставке, утверждаемой приказом Министерства.</w:t>
      </w:r>
    </w:p>
    <w:p w14:paraId="09599CDB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При определении размера ставок субсидии применяются одновременно следующие коэффициенты:</w:t>
      </w:r>
    </w:p>
    <w:p w14:paraId="4DE3359B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а) в случае выполнения получателем субсидии условия по достижению в году, предшествующем году получения субсидии (далее − отчетный финансовый год), результата, предусмотренного пунктом 17 настоящих Правил, к ставке применяется коэффициент в размере, равном отношению фактического значения за отчетный финансовый год к установленному, но не выше 1,2 (применяется в случае получения субсидии в отчетном финансовом году);</w:t>
      </w:r>
    </w:p>
    <w:p w14:paraId="208C500E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б) в случае невыполнения получателем субсидии условия по достижению в отчетном финансовом году результата, предусмотренного пунктом 17 настоящих Правил, к ставке применяется коэффициент в размере, равном отношению фактического значения за отчетный финансовый год к установленному, но не менее 0,8 (применяется в случае получения субсидии в отчетном финансовом году); </w:t>
      </w:r>
    </w:p>
    <w:p w14:paraId="41E7ED45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Размер субсидии, предоставляемой получателю субсидии, не должен превышать 90 процентов фактически произведенных затрат, и рассчитывается по следующей формуле:</w:t>
      </w:r>
    </w:p>
    <w:p w14:paraId="79865524" w14:textId="77777777" w:rsidR="00EE1D54" w:rsidRPr="00EE1D54" w:rsidRDefault="00EE1D54" w:rsidP="00EE1D54">
      <w:pPr>
        <w:widowControl w:val="0"/>
        <w:tabs>
          <w:tab w:val="left" w:pos="123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>РС= С х О х К,</w:t>
      </w:r>
    </w:p>
    <w:p w14:paraId="317D478E" w14:textId="77777777" w:rsidR="00EE1D54" w:rsidRPr="00EE1D54" w:rsidRDefault="00EE1D54" w:rsidP="00EE1D54">
      <w:pPr>
        <w:spacing w:after="16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14:paraId="2E2EE7A2" w14:textId="77777777" w:rsidR="00EE1D54" w:rsidRPr="00EE1D54" w:rsidRDefault="00EE1D54" w:rsidP="00EE1D54">
      <w:pPr>
        <w:spacing w:after="16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РС – размер субсидии, предоставляемой получателю субсидии (рублей);</w:t>
      </w:r>
    </w:p>
    <w:p w14:paraId="5878EB8C" w14:textId="77777777" w:rsidR="00EE1D54" w:rsidRPr="00EE1D54" w:rsidRDefault="00EE1D54" w:rsidP="00EE1D54">
      <w:pPr>
        <w:spacing w:after="16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С – ставка субсидии на 1 тонну переработанного молока сырого крупного рогатого скота, козьего и овечьего на пищевую продукцию (руб./тонну), определяемая Министерством;</w:t>
      </w:r>
    </w:p>
    <w:p w14:paraId="31F12E74" w14:textId="77777777" w:rsidR="00EE1D54" w:rsidRPr="00EE1D54" w:rsidRDefault="00EE1D54" w:rsidP="00EE1D54">
      <w:pPr>
        <w:widowControl w:val="0"/>
        <w:tabs>
          <w:tab w:val="left" w:pos="12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>О – объем переработанного молока сырого, крупного рогатого скота, козьего и овечьего на пищевую продукцию в отчетном году, (тонн);</w:t>
      </w:r>
    </w:p>
    <w:p w14:paraId="0C8FF4C1" w14:textId="77777777" w:rsidR="00EE1D54" w:rsidRPr="00EE1D54" w:rsidRDefault="00EE1D54" w:rsidP="00EE1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        К − коэффициент, определяемый в соответствии с подпунктом «а» или «б» настоящего пункта настоящих Правил (применяется в случае получения субсидии в отчетном финансовом году);</w:t>
      </w:r>
    </w:p>
    <w:p w14:paraId="09AD5713" w14:textId="77777777" w:rsidR="00EE1D54" w:rsidRPr="00EE1D54" w:rsidRDefault="00EE1D54" w:rsidP="00EE1D54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В случае превышения фактической потребности в субсидии над суммой бюджетных ассигнований, предусмотренных законом Республики Дагестан о республиканском бюджете Республики Дагестан на соответствующий финансовый год и на плановый период, и лимитов бюджетных обязательств, доведенных до Министерства на цели, указанные в пункте 2 настоящих Правил, размер субсидии, предоставляемой </w:t>
      </w:r>
      <w:r w:rsidRPr="00EE1D5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>-му получателю средств, рассчитывается по формуле:</w:t>
      </w:r>
    </w:p>
    <w:p w14:paraId="59F227E7" w14:textId="77777777" w:rsidR="00EE1D54" w:rsidRPr="00EE1D54" w:rsidRDefault="00EE1D54" w:rsidP="00EE1D54">
      <w:pPr>
        <w:widowControl w:val="0"/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>РС</w:t>
      </w:r>
      <w:r w:rsidRPr="00EE1D5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en-US"/>
        </w:rPr>
        <w:t>i</w:t>
      </w:r>
      <w:r w:rsidRPr="00EE1D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>= РС х ЛБО /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en-US"/>
          </w:rPr>
          <m:t xml:space="preserve"> </m:t>
        </m:r>
        <m:nary>
          <m:naryPr>
            <m:chr m:val="∑"/>
            <m:grow m:val="1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en-US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4"/>
                <w:szCs w:val="24"/>
                <w:lang w:val="en-US" w:eastAsia="en-US"/>
              </w:rPr>
              <m:t>i</m:t>
            </m:r>
            <m:r>
              <w:rPr>
                <w:rFonts w:ascii="Cambria Math" w:eastAsia="Cambria Math" w:hAnsi="Cambria Math" w:cs="Cambria Math"/>
                <w:sz w:val="24"/>
                <w:szCs w:val="24"/>
                <w:lang w:eastAsia="en-US"/>
              </w:rPr>
              <m:t>=1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  <w:lang w:eastAsia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en-US"/>
              </w:rPr>
              <m:t>РС</m:t>
            </m:r>
          </m:e>
        </m:nary>
      </m:oMath>
    </w:p>
    <w:p w14:paraId="39F1A501" w14:textId="77777777" w:rsidR="00EE1D54" w:rsidRPr="00EE1D54" w:rsidRDefault="00EE1D54" w:rsidP="00EE1D54">
      <w:pPr>
        <w:tabs>
          <w:tab w:val="left" w:pos="3615"/>
        </w:tabs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14:paraId="0653FA46" w14:textId="77777777" w:rsidR="00EE1D54" w:rsidRPr="00EE1D54" w:rsidRDefault="00EE1D54" w:rsidP="00EE1D54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>РС</w:t>
      </w:r>
      <w:r w:rsidRPr="00EE1D5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en-US"/>
        </w:rPr>
        <w:t>i</w:t>
      </w: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размер субсидии, рассчитываемый </w:t>
      </w:r>
      <w:r w:rsidRPr="00EE1D5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>-му получателю средств в соответствии с формулой, указанной в абзаце втором настоящего пункта (РС= С х О х К);</w:t>
      </w:r>
    </w:p>
    <w:p w14:paraId="5EB4F9EA" w14:textId="77777777" w:rsidR="00EE1D54" w:rsidRPr="00EE1D54" w:rsidRDefault="00EE1D54" w:rsidP="00EE1D54">
      <w:pPr>
        <w:widowControl w:val="0"/>
        <w:spacing w:after="0" w:line="20" w:lineRule="atLeast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ЛБО - лимит бюджетных обязательств, доведенный до Министерства на текущий финансовый год на цели, указанные в пункте 2 настоящих Правил;</w:t>
      </w:r>
    </w:p>
    <w:p w14:paraId="5FE45F78" w14:textId="77777777" w:rsidR="00EE1D54" w:rsidRPr="00EE1D54" w:rsidRDefault="00EE1D54" w:rsidP="00EE1D54">
      <w:pPr>
        <w:widowControl w:val="0"/>
        <w:spacing w:after="0" w:line="20" w:lineRule="atLeast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п -</w:t>
      </w: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количество получателей средств, определенных Министерством по итогам отбора для предоставления субсидии на цели, указанные в пункте 2 настоящих Правил.</w:t>
      </w:r>
    </w:p>
    <w:p w14:paraId="572F7A26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12. Субсидии предоставляются на основании соглашения о предоставлении субсидии, заключенного между получателем субсидии и Министерством в течение 5 рабочих дней со дня принятия решения о предоставлении субсидии в соответствии с типовой формой, утвержденной Министерством финансов Российской Федерации, с применением системы «Электронный бюджет» и подписанного усиленной квалифицированной электронной подписью  лиц, имеющих право действовать от имени каждой из сторон соглашения (далее − соглашение).</w:t>
      </w:r>
    </w:p>
    <w:p w14:paraId="536DF1CC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соглашению, в том числе дополнительного соглашения о расторжении соглашения по основаниям, предусмотренным в соглашении, в течение 7 рабочих дней с момента получения указанного уведомления. Дополнительное соглашение к соглашению, в том числе дополнительное соглашение о расторжении соглашения, заключается по типовой форме, установленной Министерством финансов Российской Федерации, с применением системы «Электронный бюджет».</w:t>
      </w:r>
    </w:p>
    <w:p w14:paraId="3BE211D3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Обязательными условиями соглашения являются:</w:t>
      </w:r>
    </w:p>
    <w:p w14:paraId="6AD2A903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>согласование новых условий соглашения или расторжения соглашения при недостижении согласия по новым условиям в случае уменьшения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2EAABE5E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установление значений результата предоставления субсидии и принятие получателем субсидии обязательств о достижении в году получения субсидии результата использования субсидии в соответствии с заключенным между Министерством и получателем субсидии соглашением.</w:t>
      </w:r>
    </w:p>
    <w:p w14:paraId="6755F3BD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Дополнительно к условиям, указанным в абзаце третьем настоящего пункта, в соглашение включается согласие получателя субсидии на осуществление в отношении него проверки Министерством как главным распорядителем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268.1 и 269.2 Бюджетного кодекса Российской Федерации.</w:t>
      </w:r>
    </w:p>
    <w:p w14:paraId="67748076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13.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7B7110CC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11" w:history="1">
        <w:r w:rsidRPr="00EE1D5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абзацем вторым пункта 5        статьи 23</w:t>
        </w:r>
      </w:hyperlink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республиканский бюджет Республики Дагестан.</w:t>
      </w:r>
    </w:p>
    <w:p w14:paraId="3B9E4B76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12" w:history="1">
        <w:r w:rsidRPr="00EE1D5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абзацем вторым пункта 5 статьи 23</w:t>
        </w:r>
      </w:hyperlink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13" w:history="1">
        <w:r w:rsidRPr="00EE1D5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18</w:t>
        </w:r>
      </w:hyperlink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в качестве стороны в соглашении иного лица, являющегося правопреемником.</w:t>
      </w:r>
    </w:p>
    <w:p w14:paraId="42C1B054" w14:textId="77777777" w:rsidR="00EE1D54" w:rsidRPr="00EE1D54" w:rsidRDefault="00EE1D54" w:rsidP="00EE1D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15. В случае наличия не распределенных по результатам отбора остатков бюджетных ассигнований или увеличения направляемых на поддержку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>переработки молока сырого крупного рогатого скота, козьего и овечьего на пищевую продукцию средств Министерство проводит дополнительные отборы получателей субсидий, объявления о проведении которых размещаются на едином портале не позднее 1 ноября текущего финансового года.</w:t>
      </w:r>
    </w:p>
    <w:p w14:paraId="1B9664C7" w14:textId="77777777" w:rsidR="00EE1D54" w:rsidRPr="00EE1D54" w:rsidRDefault="00EE1D54" w:rsidP="00EE1D54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</w:t>
      </w:r>
      <w:r w:rsidRPr="00EE1D54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Направлениями затрат, на возмещение которых предоставляется субсидия, являются:</w:t>
      </w:r>
    </w:p>
    <w:p w14:paraId="73A4ED19" w14:textId="77777777" w:rsidR="00EE1D54" w:rsidRPr="00EE1D54" w:rsidRDefault="00EE1D54" w:rsidP="00EE1D54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а) приобретение сырья, заквасок, добавок, используемых при приготовлении готовой продукции, упаковки, а также оборудования и (или) иных технических средств и расходных материалов для маркировки готовой продукции;</w:t>
      </w:r>
    </w:p>
    <w:p w14:paraId="1928CAE0" w14:textId="77777777" w:rsidR="00EE1D54" w:rsidRPr="00EE1D54" w:rsidRDefault="00EE1D54" w:rsidP="00EE1D54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б) содержание (текущий ремонт и обслуживание) производственных помещений и технологического оборудования;</w:t>
      </w:r>
    </w:p>
    <w:p w14:paraId="4CFBB157" w14:textId="77777777" w:rsidR="00EE1D54" w:rsidRPr="00EE1D54" w:rsidRDefault="00EE1D54" w:rsidP="00EE1D54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выплата заработной платы постоянным и временным работникам, занятым в переработке молока, с отчислениями во внебюджетные фонды. </w:t>
      </w:r>
    </w:p>
    <w:p w14:paraId="6ECF38C2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17. Результатом предоставления субсидии на 31 декабря года предоставления субсидии является объем молока сырого крупного рогатого скота, козьего и овечьего, переработанного на пищевую продукцию (тонн).</w:t>
      </w:r>
    </w:p>
    <w:p w14:paraId="1EC168BC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Значение результата предоставления субсидии устанавливается Министерством в соглашении.</w:t>
      </w:r>
    </w:p>
    <w:p w14:paraId="7CDBAA51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18. Субсидия перечисляется не позднее 10-го рабочего дня, следующего за днем принятия Министерством решения о предоставлении субсидии. Субсидия перечисляется с лицевого счета Министерства, открытого в УФК по РД, на расчетный счет, открытый получателем субсидии в российской кредитной организации.</w:t>
      </w:r>
    </w:p>
    <w:p w14:paraId="1221E435" w14:textId="77777777" w:rsidR="00EE1D54" w:rsidRPr="00EE1D54" w:rsidRDefault="00EE1D54" w:rsidP="00EE1D54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393C859E" w14:textId="77777777" w:rsidR="00EE1D54" w:rsidRPr="00EE1D54" w:rsidRDefault="00EE1D54" w:rsidP="00EE1D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b/>
          <w:sz w:val="28"/>
          <w:lang w:eastAsia="en-US"/>
        </w:rPr>
        <w:t>I</w:t>
      </w:r>
      <w:r w:rsidRPr="00EE1D54">
        <w:rPr>
          <w:rFonts w:ascii="Times New Roman" w:eastAsia="Calibri" w:hAnsi="Times New Roman" w:cs="Times New Roman"/>
          <w:b/>
          <w:sz w:val="28"/>
          <w:lang w:val="en-US" w:eastAsia="en-US"/>
        </w:rPr>
        <w:t>II</w:t>
      </w:r>
      <w:r w:rsidRPr="00EE1D54">
        <w:rPr>
          <w:rFonts w:ascii="Times New Roman" w:eastAsia="Calibri" w:hAnsi="Times New Roman" w:cs="Times New Roman"/>
          <w:b/>
          <w:sz w:val="28"/>
          <w:lang w:eastAsia="en-US"/>
        </w:rPr>
        <w:t xml:space="preserve">. Порядок представления отчетности, осуществления       </w:t>
      </w:r>
    </w:p>
    <w:p w14:paraId="61DED95C" w14:textId="77777777" w:rsidR="00EE1D54" w:rsidRPr="00EE1D54" w:rsidRDefault="00EE1D54" w:rsidP="00EE1D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b/>
          <w:sz w:val="28"/>
          <w:lang w:eastAsia="en-US"/>
        </w:rPr>
        <w:t xml:space="preserve">      контроля (мониторинга) за соблюдением условий и порядка    </w:t>
      </w:r>
    </w:p>
    <w:p w14:paraId="3D458BE5" w14:textId="77777777" w:rsidR="00EE1D54" w:rsidRPr="00EE1D54" w:rsidRDefault="00EE1D54" w:rsidP="00EE1D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b/>
          <w:sz w:val="28"/>
          <w:lang w:eastAsia="en-US"/>
        </w:rPr>
        <w:t xml:space="preserve">      предоставления субсидий и ответственность за их нарушение</w:t>
      </w:r>
    </w:p>
    <w:p w14:paraId="30149221" w14:textId="77777777" w:rsidR="00EE1D54" w:rsidRPr="00EE1D54" w:rsidRDefault="00EE1D54" w:rsidP="00EE1D54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en-US"/>
        </w:rPr>
      </w:pPr>
    </w:p>
    <w:p w14:paraId="2036CFD6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19. Получатель субсидии представляет в Министерство:</w:t>
      </w:r>
    </w:p>
    <w:p w14:paraId="71D00208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отчет о достижении значения результата предоставления субсидии </w:t>
      </w:r>
      <w:r w:rsidRPr="00EE1D5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–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ежеквартально, до 20-го числа месяца, следующего за отчетным кварталом, начиная с квартала, в котором заключено соглашение, нарастающим итогом.</w:t>
      </w:r>
    </w:p>
    <w:p w14:paraId="53EADD13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получателем субсидии отчетности, указанной в настоящем пункте, осуществляется по формам, предусмотренным типовыми формами, установленными Министерством финансов Российской Федерации для соглашений, в системе «Электронный бюджет».</w:t>
      </w:r>
    </w:p>
    <w:p w14:paraId="742FF897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осуществляет проверку и принятие отчетности, указанной в настоящем пункте, в срок, не превышающий 20 рабочих дней со дня ее представления.</w:t>
      </w:r>
    </w:p>
    <w:p w14:paraId="6F60BF20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21.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>точка), проводится в порядке и по формам, которые установлены Министерством финансов Российской Федерации, не реже одного раза в год.</w:t>
      </w:r>
    </w:p>
    <w:p w14:paraId="6D911BA5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22. Министерство как главный распорядитель бюджетных средств осуществляет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субсидии, в соответствии с нормативными правовыми актами Российской Федерации и Республики Дагестан. Органы государственного финансового контроля осуществляют проверку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</w:p>
    <w:p w14:paraId="72DE6DDE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23. Субсидия подлежит возврату в республиканский бюджет Республики Дагестан в случае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уполномоченными органами государственного финансового контроля Республики Дагестан, в полном объеме,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а в случае недостижения значений результатов предоставления субсидии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 перечисленная субсидия подлежит возврату в размере, пропорциональном величине недостигнутого значения результата предоставления субсидии.</w:t>
      </w:r>
    </w:p>
    <w:p w14:paraId="5A29D143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Объем средств, подлежащих возврату в республиканский бюджет Республики Дагестан (ОС</w:t>
      </w:r>
      <w:r w:rsidRPr="00EE1D54">
        <w:rPr>
          <w:rFonts w:ascii="Times New Roman" w:eastAsia="Calibri" w:hAnsi="Times New Roman" w:cs="Times New Roman"/>
          <w:sz w:val="28"/>
          <w:vertAlign w:val="subscript"/>
          <w:lang w:eastAsia="en-US"/>
        </w:rPr>
        <w:t>в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),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недостижения значений результатов предоставления субсидии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 рассчитывается по формуле:</w:t>
      </w:r>
    </w:p>
    <w:p w14:paraId="114DDBAC" w14:textId="77777777" w:rsidR="00EE1D54" w:rsidRPr="00EE1D54" w:rsidRDefault="00FF77DD" w:rsidP="00EE1D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ОС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в</m:t>
            </m:r>
          </m:sub>
        </m:sSub>
        <m:r>
          <w:rPr>
            <w:rFonts w:ascii="Cambria Math" w:eastAsia="Calibri" w:hAnsi="Cambria Math" w:cs="Times New Roman"/>
            <w:sz w:val="28"/>
            <w:lang w:eastAsia="en-US"/>
          </w:rPr>
          <m:t>=РС×(1-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lang w:eastAsia="en-US"/>
              </w:rPr>
              <m:t>ФП</m:t>
            </m:r>
          </m:num>
          <m:den>
            <m:r>
              <w:rPr>
                <w:rFonts w:ascii="Cambria Math" w:eastAsia="Calibri" w:hAnsi="Cambria Math" w:cs="Times New Roman"/>
                <w:sz w:val="28"/>
                <w:lang w:eastAsia="en-US"/>
              </w:rPr>
              <m:t>ПС</m:t>
            </m:r>
          </m:den>
        </m:f>
        <m:r>
          <w:rPr>
            <w:rFonts w:ascii="Cambria Math" w:eastAsia="Calibri" w:hAnsi="Cambria Math" w:cs="Times New Roman"/>
            <w:sz w:val="28"/>
            <w:lang w:eastAsia="en-US"/>
          </w:rPr>
          <m:t>)</m:t>
        </m:r>
      </m:oMath>
      <w:r w:rsidR="00EE1D54" w:rsidRPr="00EE1D54">
        <w:rPr>
          <w:rFonts w:ascii="Times New Roman" w:eastAsia="Calibri" w:hAnsi="Times New Roman" w:cs="Times New Roman"/>
          <w:sz w:val="28"/>
          <w:lang w:eastAsia="en-US"/>
        </w:rPr>
        <w:t>,</w:t>
      </w:r>
    </w:p>
    <w:p w14:paraId="72F11146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где:</w:t>
      </w:r>
    </w:p>
    <w:p w14:paraId="2530A8B0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РС − размер субсидии, предоставленной получателю субсидии;</w:t>
      </w:r>
    </w:p>
    <w:p w14:paraId="56C41DF6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ФП − фактически достигнутое получателем субсидии значение результата использования субсидии на отчетную дату, отраженного в отчете, представленном в соответствии с абзацем вторым пункта 20 настоящих Правил;</w:t>
      </w:r>
    </w:p>
    <w:p w14:paraId="3CBE3EC8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ПС − значение результата, установленное в соглашении.</w:t>
      </w:r>
    </w:p>
    <w:p w14:paraId="697B6561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24. Основанием для освобождения получателя субсидии от применения меры ответственности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недостижение значений результатов предоставления субсидии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 является наступление обстоятельств непреодолимой силы, препятствующих достижению результата использования субсидии, предусмотренных соглашением, подтверждаемых соответствующими документами.</w:t>
      </w:r>
    </w:p>
    <w:p w14:paraId="3DED3B91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Под обстоятельствами непреодолимой силы, препятствующими достижению значений результатов предоставления субсидий, понимаются чрезвычайные, непредвиденные и непредотвратимые обстоятельства, возникающие в течение срока, предусмотренного соглашением о предоставлении субсидии, заключенным между Министерством и получателем субсидии, которые нельзя было ожидать при заключении соглашения либо избежать или преодолеть, а также находящиеся вне контроля сторон соглашения и непосредственно повлиявшие на исполнение обязательств, предусмотренных соглашением.</w:t>
      </w:r>
    </w:p>
    <w:p w14:paraId="5112F0C8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К обстоятельствам непреодолимой силы относятся:</w:t>
      </w:r>
    </w:p>
    <w:p w14:paraId="5EAC10F4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>а) введение режима чрезвычайной ситуации в муниципальном образо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softHyphen/>
        <w:t>ва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softHyphen/>
        <w:t>нии, на территории которого осуществляется деятельность получателей субсидий, подтвержденное правовым актом о введении режима чрезвычайной ситуации;</w:t>
      </w:r>
    </w:p>
    <w:p w14:paraId="0A135ADA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б) аномальные погодные явления ‒ существенные отклонения погод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softHyphen/>
        <w:t>ных явлений от характерных для данной местности, в том числе не свойственные местности сильные, частые и резкие изменения температуры и влажности атмосферного воздуха, скорости ветра, количества и частоты выпадения осадков (снег, дождь, град), подтвержденные справкой органов исполнительной власти, осуществляющих функции по оказанию государственных услуг в области гидрометеорологии и смежных с ней областях;</w:t>
      </w:r>
    </w:p>
    <w:p w14:paraId="23911A7D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в) стихийные бедствия – землетрясения, наводнения, пожары, лавины, оползни, сели;</w:t>
      </w:r>
    </w:p>
    <w:p w14:paraId="10B1F738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д) военные действия, террористические акты, диверсии. </w:t>
      </w:r>
    </w:p>
    <w:p w14:paraId="1665CF9A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В случае наступления обстоятельств непреодолимой силы получатель субсидии представляет в Министерство вместе с отчетностью о достижении значения результата использования субсидии документ, подтверждающий наличие и продолжительность действия обстоятельств непреодолимой силы, выданный соответствующим уполномоченным органом.</w:t>
      </w:r>
    </w:p>
    <w:p w14:paraId="5AD9F985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25.  Министерство обеспечивает возврат субсидии в республиканский бюджет Республики Дагестан путем направления получателю субсидии требования о возврате субсидии.</w:t>
      </w:r>
    </w:p>
    <w:p w14:paraId="77465474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26. Возврат субсидии осуществляется получателем субсидии в течение 30 календарных дней с момента получения требования Министерства о возврате субсидий по реквизитам, указанным в требовании Министерства.</w:t>
      </w:r>
    </w:p>
    <w:p w14:paraId="6022F0FB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27. В случае отказа или уклонения получателя субсидии от добровольного возврата субсидии в республиканский бюджет Республики Дагестан Министерство принимает предусмотренные законодательством Российской Федерации меры по принудительному взысканию субсидии.</w:t>
      </w:r>
    </w:p>
    <w:p w14:paraId="3783BD5A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lang w:eastAsia="en-US"/>
        </w:rPr>
      </w:pPr>
    </w:p>
    <w:p w14:paraId="5403FC50" w14:textId="77777777" w:rsidR="00EE1D54" w:rsidRPr="00EE1D54" w:rsidRDefault="00EE1D54" w:rsidP="00EE1D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b/>
          <w:sz w:val="28"/>
          <w:lang w:eastAsia="en-US"/>
        </w:rPr>
        <w:t>I</w:t>
      </w:r>
      <w:r w:rsidRPr="00EE1D54">
        <w:rPr>
          <w:rFonts w:ascii="Times New Roman" w:eastAsia="Calibri" w:hAnsi="Times New Roman" w:cs="Times New Roman"/>
          <w:b/>
          <w:sz w:val="28"/>
          <w:lang w:val="en-US" w:eastAsia="en-US"/>
        </w:rPr>
        <w:t>V</w:t>
      </w:r>
      <w:r w:rsidRPr="00EE1D54">
        <w:rPr>
          <w:rFonts w:ascii="Times New Roman" w:eastAsia="Calibri" w:hAnsi="Times New Roman" w:cs="Times New Roman"/>
          <w:b/>
          <w:sz w:val="28"/>
          <w:lang w:eastAsia="en-US"/>
        </w:rPr>
        <w:t>. Порядок проведения отбора получателей субсидий</w:t>
      </w:r>
    </w:p>
    <w:p w14:paraId="37F36201" w14:textId="77777777" w:rsidR="00EE1D54" w:rsidRPr="00EE1D54" w:rsidRDefault="00EE1D54" w:rsidP="00EE1D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14:paraId="0F038B25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28. Государственной информационной системой, обеспечивающей проведение отбора получателей субсидий (далее также − отбор), является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система «Электронный бюджет».</w:t>
      </w:r>
    </w:p>
    <w:p w14:paraId="15FDC88F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29. Министерство осуществляет взаимодействие с участниками отбора с использованием документов в электронной форме в системе «Электронный бюджет».</w:t>
      </w:r>
    </w:p>
    <w:p w14:paraId="4403DFAE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доступа к системе «Электронный бюджет»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63A8E5DC" w14:textId="77777777" w:rsidR="00EE1D54" w:rsidRPr="00EE1D54" w:rsidRDefault="00EE1D54" w:rsidP="00EE1D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>30. Министерство проводит отбор на конкурентной основе способом запроса предложений на основании представленных участниками отбора заявок на участие в отборе (далее − заявка), исходя из соответствия участника отбора требованиям и категориям, установленным пунктами 7 и 34 настоящих Правил, и очередности поступления заявок на участие в отборе.</w:t>
      </w:r>
    </w:p>
    <w:p w14:paraId="618705FB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Запрещается требовать от участника отбора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представления документов и информации в целях подтверждения соответствия участника отбора требованиям, определенным настоящими Правилами, 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в Министерство по собственной инициативе.</w:t>
      </w:r>
    </w:p>
    <w:p w14:paraId="13FD5EF4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участника отбора на соответствие требованиям, указанным в пункте 7 настоящих Правил, осуществляется автоматически в системе «Электронный бюджет» по данным государственных информационных систем, в том числе с использованием СМЭВ (при наличии технической возможности автоматической проверки).</w:t>
      </w:r>
    </w:p>
    <w:p w14:paraId="7A307846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Подтверждение соответствия участника отбора требованиям, указанным в подпунктах «а» и «б» пункта 7 настоящих Правил, в случае отсутствия технической возможности осуществления автоматической проверки в системе «Электронный бюджет» производится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веб-интерфейса системы «Электронный бюджет».</w:t>
      </w:r>
    </w:p>
    <w:p w14:paraId="30831A21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подтверждения соответствия участника отбора требованиям, указанным в подпунктах «в» и «г» пункта 7 настоящих Правил, в объявлении о проведении отбора Министерство определяет перечень документов, подтверждающих соответствие участника отбора указанным требованиям.</w:t>
      </w:r>
    </w:p>
    <w:p w14:paraId="308E31D7" w14:textId="77777777" w:rsidR="00EE1D54" w:rsidRPr="00EE1D54" w:rsidRDefault="00EE1D54" w:rsidP="00EE1D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31. Для проведения отбора Министерство размещает на едином портале объявление о проведении отбора на предоставление субсидий не позднее 1 октября текущего года.</w:t>
      </w:r>
    </w:p>
    <w:p w14:paraId="5A1AD461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Объявление о проведении отбора формируется в электронной форме посредством заполнения соответствующих экранных форм веб-интерфейса системы «Электронный бюджет», подписывается усиленной квалифициро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softHyphen/>
        <w:t>ванной электронной подписью министра (уполномоченного им лица) и включает в себя следующую информацию:</w:t>
      </w:r>
    </w:p>
    <w:p w14:paraId="52526DD2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способ проведения отбора;</w:t>
      </w:r>
    </w:p>
    <w:p w14:paraId="3F4BF04C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сроки проведения отбора;</w:t>
      </w:r>
    </w:p>
    <w:p w14:paraId="5F4E79BC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дата начала подачи и окончания приема заявок участников отбора, при этом дата окончания приема заявок не может быть ранее 10-го календарного дня, следующего за днем размещения объявления о проведении отбора;</w:t>
      </w:r>
    </w:p>
    <w:p w14:paraId="60A1113D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наименование, место нахождения, почтовый адрес, адрес электронной почты Министерства;</w:t>
      </w:r>
    </w:p>
    <w:p w14:paraId="1E1F393D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результат предоставления субсидии;</w:t>
      </w:r>
    </w:p>
    <w:p w14:paraId="2EE3981A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>доменное имя и (или) указатели страниц системы «Электронный бюджет»;</w:t>
      </w:r>
    </w:p>
    <w:p w14:paraId="6C4EE719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требования к участникам отбора в соответствии с пунктом 7 настоящих Правил и перечень документов, представляемых участниками отбора для подтверждения их соответствия указанным требованиям, согласно пункту 9 настоящих Правил;</w:t>
      </w:r>
    </w:p>
    <w:p w14:paraId="2A049921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порядок подачи заявок участниками отбора и требования, предъявляемые к их форме и содержанию;</w:t>
      </w:r>
    </w:p>
    <w:p w14:paraId="0D7341F6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отзыва заявок, порядок их возврата, определяющий в том числе основания для возврата заявок, порядок внесения изменений в заявки;</w:t>
      </w:r>
    </w:p>
    <w:p w14:paraId="19B62BF9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правила рассмотрения заявок участников отбора в соответствии с пунктом 39 настоящих Правил;</w:t>
      </w:r>
    </w:p>
    <w:p w14:paraId="7CC1AC5F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возврата заявок на доработку;</w:t>
      </w:r>
    </w:p>
    <w:p w14:paraId="2CFEAC34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отклонения заявок, а также информация об основаниях их отклонения;</w:t>
      </w:r>
    </w:p>
    <w:p w14:paraId="41210BC0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объем распределяемой субсидии в рамках отбора, порядок расчета размера субсидии, установленный правовым актом,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лям) отбора, а также предельное количество победителей отбора;</w:t>
      </w:r>
    </w:p>
    <w:p w14:paraId="2BCC9BD1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 разъяснений;</w:t>
      </w:r>
    </w:p>
    <w:p w14:paraId="63827D4F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срок, в течение которого победитель (победители) отбора должен подписать соглашение;</w:t>
      </w:r>
    </w:p>
    <w:p w14:paraId="200E3E7B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условия признания победителя (победителей) отбора уклонившимся от заключения соглашения;</w:t>
      </w:r>
    </w:p>
    <w:p w14:paraId="5D7FB50C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сроки размещения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протокола подведения итогов отбора (документа об итогах проведения отбора)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на едином портале, которые не могут быть позднее 14-го календарного дня, следующего за днем определения победителя отбора.</w:t>
      </w:r>
    </w:p>
    <w:p w14:paraId="07516853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32. Участники отбора должны соответствовать требованиям, установленным пунктом 7 настоящих Правил. </w:t>
      </w:r>
    </w:p>
    <w:p w14:paraId="591BFF42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Документы, подтверждающие соответствие участника отбора указанным требованиям, должны соответствовать требованиям к документам, установленным в объявлении о проведении отбора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получателей субсидий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>.</w:t>
      </w:r>
    </w:p>
    <w:p w14:paraId="221C6F47" w14:textId="77777777" w:rsidR="00EE1D54" w:rsidRPr="00EE1D54" w:rsidRDefault="00EE1D54" w:rsidP="00EE1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     33. Критериями отбора является их соответствие требованиям и категориям, установленным настоящими Правилами.</w:t>
      </w:r>
    </w:p>
    <w:p w14:paraId="37E5CAA3" w14:textId="77777777" w:rsidR="00EE1D54" w:rsidRPr="00EE1D54" w:rsidRDefault="00EE1D54" w:rsidP="00EE1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         34. Субсидии предоставляются сельскохозяйственным товаропроизводителям Республики Дагестан (за исключением граждан, ведущих личное подсобное хозяйство, и сельскохозяйственных кредитных потребительских кооперативов), а также организациям и индивидуальным предпринимателям, осуществляющим производство и (или) первичную, и (или) последующую (промышленную) переработку молока и прошедшим отбор, проводимый Министерством путем запроса заявок, исходя из соответствия их категориям и (или) критериям отбора и очередности поступления заявок на участие в отборе. </w:t>
      </w:r>
    </w:p>
    <w:p w14:paraId="059BB2E0" w14:textId="77777777" w:rsidR="00EE1D54" w:rsidRPr="00EE1D54" w:rsidRDefault="00EE1D54" w:rsidP="00EE1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        35. Для участия в отборе участник отбора в сроки, указанные в объявлении о проведении отбора, формирует и подает в Министерство заявку, в состав которой входят документы, приведенные в пункте 9 настоящих Правил, в форме электронного документа с использованием системы «Электронный бюджет».</w:t>
      </w:r>
    </w:p>
    <w:p w14:paraId="4129DED1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участниками отбора заявок в электронной форме производится посредством заполнения соответствующих экранных форм веб-интерфейса системы «Электронный бюджет» и представления в систему «Электронный бюджет» электронных копий документов (документов на бумажном носителе, преобразованных в электронную форму путем сканирования), предусмотренных в объявлении о проведении отбора.</w:t>
      </w:r>
    </w:p>
    <w:p w14:paraId="7E55CE8A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Заявка подписывается:</w:t>
      </w:r>
    </w:p>
    <w:p w14:paraId="3CE18370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усиленной квалифицированной электронной подписью руководителя участника отбора или уполномоченного им лица (для юридических лиц и индивидуальных предпринимателей);</w:t>
      </w:r>
    </w:p>
    <w:p w14:paraId="327C2A8B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простой электронной подписью подтвержденной учетной записи физического лица в единой системе идентификации и аутентификации (для физических лиц).</w:t>
      </w:r>
    </w:p>
    <w:p w14:paraId="6078DB94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Ответственность за полноту и достоверность информации и документов, содержащихся в заявке, а также за своевременность их представления несет получатель субсидии в соответствии с законодательством Российской Федерации.  </w:t>
      </w:r>
    </w:p>
    <w:p w14:paraId="178CA8BD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EE1D5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Электронные копии документов, включаемые в заявку,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специальных программных или технологических средств.</w:t>
      </w:r>
    </w:p>
    <w:p w14:paraId="0A322AB0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Фото - и видеоматериалы, включаемые в заявку, должны содержать четкое и контрастное изображение высокого качества.</w:t>
      </w:r>
    </w:p>
    <w:p w14:paraId="419C551D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системе «Электронный бюджет».</w:t>
      </w:r>
    </w:p>
    <w:p w14:paraId="257A15B3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36. Заявка должна содержать следующие сведения:</w:t>
      </w:r>
    </w:p>
    <w:p w14:paraId="579F3789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а) информация и документы об участнике отбора:</w:t>
      </w:r>
    </w:p>
    <w:p w14:paraId="122275DD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полное и сокращенное наименование участника отбора (для юридических лиц); </w:t>
      </w:r>
    </w:p>
    <w:p w14:paraId="4F1052C3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(при наличии), пол и сведения о паспорте гражданина Российской Федерации (паспорте иностранного гражданина), включающие в себя информацию о его серии, номере и дате выдачи, а также о наименовании органа и коде подразделения органа, выдавшего документ (при наличии), дате и месте рождения (для физических лиц);</w:t>
      </w:r>
    </w:p>
    <w:p w14:paraId="4043D483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(при наличии) индивидуального предпринимателя;</w:t>
      </w:r>
    </w:p>
    <w:p w14:paraId="053C7EFC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основной государственный регистрационный номер участника отбора; </w:t>
      </w:r>
    </w:p>
    <w:p w14:paraId="7CE03168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идентификационный номер налогоплательщика; </w:t>
      </w:r>
    </w:p>
    <w:p w14:paraId="3FD454E6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дата постановки на учет в налоговом органе;</w:t>
      </w:r>
    </w:p>
    <w:p w14:paraId="4FC9C79B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дата и код причины постановки на учет в налоговом органе (для юридических лиц);</w:t>
      </w:r>
    </w:p>
    <w:p w14:paraId="0AFB6D2A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дата государственной регистрации физического лица в качестве индивидуального предпринимателя;</w:t>
      </w:r>
    </w:p>
    <w:p w14:paraId="6A978E4A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дата и место рождения (для индивидуальных предпринимателей);</w:t>
      </w:r>
    </w:p>
    <w:p w14:paraId="533AA943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страховой номер индивидуального лицевого счета (для индивидуальных предпринимателей);</w:t>
      </w:r>
    </w:p>
    <w:p w14:paraId="0C7C5D43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юридического лица, адрес регистрации (для индивидуальных предпринимателей); </w:t>
      </w:r>
    </w:p>
    <w:p w14:paraId="1A1298BA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номер контактного телефона, почтовый адрес и адрес электронной почты для направления юридически значимых сообщений;</w:t>
      </w:r>
    </w:p>
    <w:p w14:paraId="5679D2B0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(при наличии) и идентификационный номер налогоплательщика главного бухгалтера (при наличии), фамилии, имена, отчества (при наличии) учредителей (за исключением сельскохозяйственных кооперативов, созданных в соответствии с Федеральным законом «О сельскохозяйственной кооперации»), членов коллегиального исполнительного органа, лица, исполняющего функции единоличного исполнительного органа (для юридических лиц);</w:t>
      </w:r>
    </w:p>
    <w:p w14:paraId="1A948FD8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руководителе юридического лица (фамилия, имя, отчество (при наличии), идентификационный номер налогоплательщика, должность);</w:t>
      </w:r>
    </w:p>
    <w:p w14:paraId="505F0625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и дополнительных видов деятельности, которые участник отбора вправе осуществлять в соответствии с учредительными документами организации (для юридических лиц) или в соответствии со сведениями ЕГРИП (для индивидуальных предпринимателей);</w:t>
      </w:r>
    </w:p>
    <w:p w14:paraId="687B8784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счетах в соответствии с законодательством Российской Федерации для перечисления субсидии, а также о лице, уполномоченном на подписание соглашения (за исключением участников отбора, подлежащих казначейскому сопровождению);</w:t>
      </w:r>
    </w:p>
    <w:p w14:paraId="660AB721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информация и документы, подтверждающие соответствие участника отбора требованиям, установленным </w:t>
      </w:r>
      <w:r w:rsidRPr="00EE1D5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 объявлении о проведении отбора;</w:t>
      </w:r>
    </w:p>
    <w:p w14:paraId="44206792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информация и документы, представляемые при проведении отбора получателей субсидий в процессе документооборота: </w:t>
      </w:r>
    </w:p>
    <w:p w14:paraId="2A322C2C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подтверждение согласия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а также иной информации об участнике отбора, связанной с соответствующим отбором и результатом предоставления субсидии, подаваемой посредством заполнения соответствующих экранных форм веб-интерфейса системы «Электронный бюджет»; </w:t>
      </w:r>
    </w:p>
    <w:p w14:paraId="61D56F8C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подтверждение согласия на обработку персональных данных, подаваемое посредством заполнения соответствующих экранных форм веб-интерфейса системы «Электронный бюджет» (для физических лиц);</w:t>
      </w:r>
    </w:p>
    <w:p w14:paraId="54252659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г) предлагаемое участником отбора значение результата предоставле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ния субсидии, указанное в пункте 17 настоящих Правил, значение запрашиваемого участником отбора размера субсидии.</w:t>
      </w:r>
    </w:p>
    <w:p w14:paraId="303D1207" w14:textId="77777777" w:rsidR="00EE1D54" w:rsidRPr="00EE1D54" w:rsidRDefault="00EE1D54" w:rsidP="00EE1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         37. Участник отбора имеет право осуществить отзыв заявки, поданной на отбор, в случае необходимости внесения изменений в документы, предоставленные для участия в отборе, или в случае принятия решения участником отбора об отзыве заявки в период проведения отбора, в срок не позднее даты окончания приема заявок, указанной в объявлении о проведении отбора.</w:t>
      </w:r>
    </w:p>
    <w:p w14:paraId="31E96D63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Внесение изменений в заявку или отзыв заявки осуществляется участником отбора в порядке, аналогичном порядку формирования заявки участником отбора, указанному в пункте 35 настоящих Правил.</w:t>
      </w:r>
    </w:p>
    <w:p w14:paraId="63163672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38. Любой участник отбора со дня размещения объявления о проведении отбора на едином портале не позднее 3-го рабочего дня до дня завершения подачи заявок вправе направить Министерству не более                        5 запросов о разъяснении положений объявления о проведении отбора путем формирования в системе «Электронный бюджет» соответствующего запроса.</w:t>
      </w:r>
    </w:p>
    <w:p w14:paraId="66339831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Министерство в ответ на запрос, указанный в абзаце первом настоящего пункта, направляет разъяснение положений объявления о проведении отбора в срок, установленный указанным объявлением, но не позднее одного рабочего дня до дня завершения подачи заявок путем формирования в системе «Электронный бюджет» соответствующего разъяснения. Представленное Министерством разъяснение положений объявления о проведении отбора не должно изменять сути информации, содержащейся в указанном объявлении.</w:t>
      </w:r>
    </w:p>
    <w:p w14:paraId="64627567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Доступ к разъяснению, формируемому в системе «Электронный бюджет» в соответствии с абзацем вторым настоящего пункта, предоставляется всем участникам отбора.</w:t>
      </w:r>
    </w:p>
    <w:p w14:paraId="303ED5F2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39. Не позднее одного рабочего дня, следующего за днем окончания срока подачи заявок, установленного в объявлении о проведении отбора, в системе «Электронный бюджет» открывается доступ Министерству к поданным участниками отбора заявкам для их рассмотрения.</w:t>
      </w:r>
    </w:p>
    <w:p w14:paraId="75A28378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Министерство не позднее одного рабочего дня, следующего за днем вскрытия заявок, установленного в объявлении о проведении отбора, подписывает протокол вскрытия заявок, содержащий следующую информацию о поступивших для участия в отборе заявках: </w:t>
      </w:r>
    </w:p>
    <w:p w14:paraId="769A9BA2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а) регистрационный номер заявки; </w:t>
      </w:r>
    </w:p>
    <w:p w14:paraId="24519E99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б) дата и время поступления заявки; </w:t>
      </w:r>
    </w:p>
    <w:p w14:paraId="6A3E1A16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в) полное наименование участника отбора (для юридических лиц) или фамилия, имя, отчество (при наличии) (для индивидуальных предпринимателей); </w:t>
      </w:r>
    </w:p>
    <w:p w14:paraId="6B7BBB45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г) адрес юридического лица, адрес регистрации (для индивидуальных предпринимателей); </w:t>
      </w:r>
    </w:p>
    <w:p w14:paraId="04CC3AE2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д) запрашиваемый участником отбора размер субсидии. </w:t>
      </w:r>
    </w:p>
    <w:p w14:paraId="29FBAA79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Протокол вскрытия заявок формируется на едином портале автоматически и подписывается усиленной квалифицированной электронной подписью министра (уполномоченного им лица) в системе «Электронный бюджет», а также размещается на едином портале не позднее одного рабочего дня, следующего за днем его подписания. </w:t>
      </w:r>
    </w:p>
    <w:p w14:paraId="36C7AA8A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>Заявка признается надлежащей, если она соответствует требованиям, указанным в объявлении о проведении отбора, и при отсутствии оснований для отклонения заявки.</w:t>
      </w:r>
    </w:p>
    <w:p w14:paraId="24E64E05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Решение о соответствии заявки требованиям, указанным в объявлении о проведении отбора, принимается Министерством на дату получения результатов проверки представленных участником отбора информации и документов, поданных в составе заявки.</w:t>
      </w:r>
    </w:p>
    <w:p w14:paraId="324BE025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Заявка отклоняется в случае наличия оснований для отклонения заявки, предусмотренных пунктом 40 настоящих Правил.</w:t>
      </w:r>
    </w:p>
    <w:p w14:paraId="23E2CC7A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40. На стадии рассмотрения заявки основаниями для отклонения заявки от участия в отборе являются:</w:t>
      </w:r>
    </w:p>
    <w:p w14:paraId="4ECB206A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а) несоответствие участника отбора требованиям и категориям, определенным пунктами 7 и 34 настоящих Правил;</w:t>
      </w:r>
    </w:p>
    <w:p w14:paraId="61A74FE8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б)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непредставление (представление не в полном объеме) документов, указанных в объявлении о проведении отбора;</w:t>
      </w:r>
    </w:p>
    <w:p w14:paraId="6AB16978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в) 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несоответствие представленных участником отбора заявок и (или) документов требованиям, установленным в объявлении о проведении отбора;</w:t>
      </w:r>
    </w:p>
    <w:p w14:paraId="332819E7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г) недостоверность информации, содержащейся в документах, представленных участником отбора в целях подтверждения соответствия установленным настоящими Правилами требованиям;</w:t>
      </w:r>
    </w:p>
    <w:p w14:paraId="24768FAE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д) подача участником отбора заявки после даты и (или) времени, определенных для подачи заявок.</w:t>
      </w:r>
    </w:p>
    <w:p w14:paraId="7372DB1A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41.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заявок, включающий информацию о количестве поступивших и рассмотренных заявок, а также информацию по каждому участнику отбора о признании его заявки надлежащей или об отклонении его заявки с указанием оснований для отклонения. </w:t>
      </w:r>
    </w:p>
    <w:p w14:paraId="184C6CEF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министра (уполномоченного им лица) в системе «Электронный бюджет», а также размещается на едином портале не позднее одного рабочего дня, следующего за днем его подписания.</w:t>
      </w:r>
    </w:p>
    <w:p w14:paraId="46FBC34C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в целях полного, всестороннего и объективного рассмотрения заявки необходимо получение информации и документов от участника отбора для разъяснений по представленным им документам и информации, Министерством осуществляется запрос у участника отбора разъяснения в отношении документов и информации с использованием системы «Электронный бюджет», направляемый при необходимости в равной мере всем участникам отбора.</w:t>
      </w:r>
    </w:p>
    <w:p w14:paraId="43801679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В данном запросе Министерство устанавливает срок представления участником отбора разъяснения в отношении документов и информации, который должен составлять не менее 2 рабочих дней со дня, следующего за днем размещения соответствующего запроса.</w:t>
      </w:r>
    </w:p>
    <w:p w14:paraId="23EAEDF6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случае если участник отбора в ответ на запрос не представил запрашиваемые документы и информацию в срок, установленный соответствующим запросом, информация об этом включается в протокол подведения итогов отбора получателей субсидий, предусмотренный настоящими Правилами.</w:t>
      </w:r>
    </w:p>
    <w:p w14:paraId="06B7AD38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42. Ранжирование поступивших заявок при проведении отбора осуществляется исходя из соответствия участника отбора категориям и (или) критериям и очередности их поступления.</w:t>
      </w:r>
    </w:p>
    <w:p w14:paraId="4F7CEF52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43. В целях завершения отбора и определения победителей отбора формируется протокол подведения итогов отбора, включающий информацию о победителях отбора с указанием размера субсидии, предусмотренной им для предоставления, об отклонении заявок с указанием оснований для их отклонения.</w:t>
      </w:r>
    </w:p>
    <w:p w14:paraId="06F5FC8D" w14:textId="77777777" w:rsidR="00EE1D54" w:rsidRPr="00EE1D54" w:rsidRDefault="00EE1D54" w:rsidP="00EE1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При указании в протоколе подведения итогов отбора размера субсидии, предусмотренной для предоставления участнику отбора в соответствии с абзацем первым настоящего пункта, в случае несоответствия запрашиваемого им размера субсидии порядку расчета размера субсидии, установленному настоящими Правилами, Министерство может скорректировать размер субсидии, предусмотренной для предоставления такому участнику отбора, но не выше размера, указанного им в заявке.</w:t>
      </w:r>
    </w:p>
    <w:p w14:paraId="25E665F2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44. </w:t>
      </w:r>
      <w:bookmarkStart w:id="2" w:name="Par0"/>
      <w:bookmarkEnd w:id="2"/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Размещение Министерством объявления об отмене проведения отбора на едином портале допускается не позднее одного рабочего дня до даты окончания срока подачи заявок участниками отбора.</w:t>
      </w:r>
    </w:p>
    <w:p w14:paraId="12E1BBA6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Объявление об отмене отбора формируется в электронной форме посредством заполнения соответствующих экранных форм веб-интерфейса системы «Электронный бюджет», подписывается усиленной квалифициро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ван</w:t>
      </w: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ной электронной подписью министра (уполномоченного им лица), размещается на едином портале и содержит информацию о причинах отмены отбора.</w:t>
      </w:r>
    </w:p>
    <w:p w14:paraId="78E894C3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отбора, подавшие заявки, информируются об отмене проведения отбора в системе «Электронный бюджет».</w:t>
      </w:r>
    </w:p>
    <w:p w14:paraId="0D9FE54B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>Отбор считается отмененным со дня размещения объявления о его отмене на едином портале.</w:t>
      </w:r>
    </w:p>
    <w:p w14:paraId="4A2C29D0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окончания срока отмены проведения отбора в соответствии с абзацем первым настоящего пункта и до заключения соглашения с победителем (победителями) отбора Министерство может отменить отбор только в случае возникновения обстоятельств непреодолимой силы в соответствии с </w:t>
      </w:r>
      <w:hyperlink r:id="rId14" w:history="1">
        <w:r w:rsidRPr="00EE1D5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3 статьи 401</w:t>
        </w:r>
      </w:hyperlink>
      <w:r w:rsidRPr="00EE1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Гражданского кодекса Российской Федерации.</w:t>
      </w:r>
    </w:p>
    <w:p w14:paraId="1B4CF9EA" w14:textId="77777777" w:rsidR="00EE1D54" w:rsidRPr="00EE1D54" w:rsidRDefault="00EE1D54" w:rsidP="00EE1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Министерство в течение 3 рабочих дней со дня окончания срока подачи заявок принимает решение о признании отбора несостоявшимся в случае отсутствия поданных заявок в сроки, указанные в объявлении о проведении отбора.</w:t>
      </w:r>
    </w:p>
    <w:p w14:paraId="731C4851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45. Каждому участнику отбора распределяется размер субсидии, пропорциональный размеру, указанному им в заявке, к общему размеру субсидии, запрашиваемому всеми участниками отбора, но не выше размера, 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lastRenderedPageBreak/>
        <w:t>указанного им в заявке, и размера субсидии, определенного объявлением о проведении отбора.</w:t>
      </w:r>
    </w:p>
    <w:p w14:paraId="1F0F421D" w14:textId="77777777" w:rsidR="00EE1D54" w:rsidRPr="00EE1D54" w:rsidRDefault="00EE1D54" w:rsidP="00EE1D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46. По результатам отбора с победителем (победителями) отбора заключается соглашение.</w:t>
      </w:r>
    </w:p>
    <w:p w14:paraId="27682196" w14:textId="77777777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Министерство в течение 3 рабочих дней со дня принятия решения о предоставлении субсидии направляет получателю субсидии соглашение о предоставлении субсидии для подписания в системе «Электронный бюджет».</w:t>
      </w:r>
    </w:p>
    <w:p w14:paraId="60DD432B" w14:textId="59A84BCE" w:rsidR="00EE1D54" w:rsidRPr="00EE1D54" w:rsidRDefault="00EE1D54" w:rsidP="00EE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Получатель субсидии, прошедший отбор, подписывает и направляет в Министерство соглашение в системе</w:t>
      </w:r>
      <w:r w:rsidR="001257DC">
        <w:rPr>
          <w:rFonts w:ascii="Times New Roman" w:eastAsia="Calibri" w:hAnsi="Times New Roman" w:cs="Times New Roman"/>
          <w:sz w:val="28"/>
          <w:lang w:eastAsia="en-US"/>
        </w:rPr>
        <w:t xml:space="preserve"> «Электронный бюджет» в течение</w:t>
      </w:r>
      <w:r w:rsidRPr="00EE1D54">
        <w:rPr>
          <w:rFonts w:ascii="Times New Roman" w:eastAsia="Calibri" w:hAnsi="Times New Roman" w:cs="Times New Roman"/>
          <w:sz w:val="28"/>
          <w:lang w:eastAsia="en-US"/>
        </w:rPr>
        <w:t xml:space="preserve"> 2 рабочих дней со дня его получения.</w:t>
      </w:r>
    </w:p>
    <w:p w14:paraId="2366B3FF" w14:textId="77777777" w:rsidR="00EE1D54" w:rsidRPr="00EE1D54" w:rsidRDefault="00EE1D54" w:rsidP="00EE1D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E1D54">
        <w:rPr>
          <w:rFonts w:ascii="Times New Roman" w:eastAsia="Calibri" w:hAnsi="Times New Roman" w:cs="Times New Roman"/>
          <w:sz w:val="28"/>
          <w:lang w:eastAsia="en-US"/>
        </w:rPr>
        <w:t>Получатели субсидии, не обеспечившие подписания направленного Министерством в соответствии с абзацем вторым настоящего пункта соглашения в установленный в абзаце третьем настоящего пункта срок, считаются уклонившимися от его заключения и утрачивают право на получение субсидии.</w:t>
      </w:r>
    </w:p>
    <w:p w14:paraId="53CEED97" w14:textId="77777777" w:rsidR="00D464A9" w:rsidRPr="0046759A" w:rsidRDefault="00D464A9" w:rsidP="00D464A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9A">
        <w:rPr>
          <w:rFonts w:ascii="Times New Roman" w:hAnsi="Times New Roman" w:cs="Times New Roman"/>
          <w:sz w:val="28"/>
        </w:rPr>
        <w:t xml:space="preserve">47. </w:t>
      </w:r>
      <w:r w:rsidRPr="0046759A">
        <w:rPr>
          <w:rFonts w:ascii="Times New Roman" w:hAnsi="Times New Roman" w:cs="Times New Roman"/>
          <w:sz w:val="28"/>
          <w:szCs w:val="28"/>
        </w:rPr>
        <w:t>Протокол подведения итогов отбора (документ об итогах проведения отбора) на едином портале на основании результатов определения победителя (победителей) отбора формируется автоматически, подписывается усиленной квалифицированной электронной подписью министра (уполномоченного им лица) в системе «Электронный бюджет» и размещается на едином портале не позднее одного рабочего дня, следующего за днем его подписания.</w:t>
      </w:r>
    </w:p>
    <w:p w14:paraId="447DA9E0" w14:textId="77777777" w:rsidR="00D464A9" w:rsidRPr="00306E3D" w:rsidRDefault="00D464A9" w:rsidP="00D464A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759A">
        <w:rPr>
          <w:rFonts w:ascii="Times New Roman" w:hAnsi="Times New Roman" w:cs="Times New Roman"/>
          <w:sz w:val="28"/>
          <w:szCs w:val="28"/>
        </w:rPr>
        <w:t>__________________</w:t>
      </w:r>
    </w:p>
    <w:p w14:paraId="5DFC9CEC" w14:textId="14E112E4" w:rsidR="00F07593" w:rsidRDefault="00F07593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199E7E8F" w14:textId="706A0398" w:rsidR="00DC3F42" w:rsidRDefault="00DC3F42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2E18E1A5" w14:textId="0B954180" w:rsidR="00DC3F42" w:rsidRDefault="00DC3F42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77FE74B5" w14:textId="77D04035" w:rsidR="00DC3F42" w:rsidRDefault="00DC3F42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0B3C2638" w14:textId="1D92FAA7" w:rsidR="00DC3F42" w:rsidRDefault="00DC3F42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2AA69703" w14:textId="53FC065C" w:rsidR="00DC3F42" w:rsidRDefault="00DC3F42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068CE113" w14:textId="65A34DB9" w:rsidR="00DC3F42" w:rsidRDefault="00DC3F42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44E99869" w14:textId="5088C4B1" w:rsidR="00DC3F42" w:rsidRDefault="00DC3F42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29EE9E42" w14:textId="423A094B" w:rsidR="00DC3F42" w:rsidRDefault="00DC3F42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47834861" w14:textId="127C8BAE" w:rsidR="00DC3F42" w:rsidRDefault="00DC3F42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4F074EE7" w14:textId="666AD2B3" w:rsidR="00DC3F42" w:rsidRDefault="00DC3F42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2B22149D" w14:textId="557DA0FA" w:rsidR="00DC3F42" w:rsidRDefault="00DC3F42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4F957DC5" w14:textId="3506DE6F" w:rsidR="00DC3F42" w:rsidRDefault="00DC3F42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6390296E" w14:textId="2C924A63" w:rsidR="00DC3F42" w:rsidRDefault="00DC3F42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033C8140" w14:textId="43371A17" w:rsidR="00DC3F42" w:rsidRDefault="00DC3F42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33F0B3C8" w14:textId="342DDED1" w:rsidR="00DC3F42" w:rsidRDefault="00DC3F42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5EC9C5A0" w14:textId="7DAF72D3" w:rsidR="00DC3F42" w:rsidRDefault="00DC3F42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4ED4F17A" w14:textId="5A40B3A7" w:rsidR="00DC3F42" w:rsidRDefault="00DC3F42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7F3901CE" w14:textId="49072A81" w:rsidR="00DC3F42" w:rsidRDefault="00DC3F42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32F67BA5" w14:textId="34F2282F" w:rsidR="00DC3F42" w:rsidRDefault="00DC3F42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48FC523D" w14:textId="12EBCCB9" w:rsidR="00DC3F42" w:rsidRDefault="00DC3F42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7B199185" w14:textId="1EF0A3FD" w:rsidR="00DC3F42" w:rsidRDefault="00DC3F42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10CFE061" w14:textId="11DF96F3" w:rsidR="00DC3F42" w:rsidRDefault="00DC3F42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</w:p>
    <w:p w14:paraId="4974D9FA" w14:textId="77777777" w:rsidR="00DC3F42" w:rsidRDefault="00DC3F42" w:rsidP="00DC3F42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22DB2390" w14:textId="77777777" w:rsidR="00DC3F42" w:rsidRPr="00BE7BD7" w:rsidRDefault="00DC3F42" w:rsidP="00DC3F42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Дагестан «Об утверждении Правил предоставления субсидий из республиканского бюджета Республики Дагестан на возмещение части затрат на</w:t>
      </w:r>
      <w:r w:rsidRPr="00BE7BD7">
        <w:rPr>
          <w:rFonts w:ascii="Times New Roman" w:hAnsi="Times New Roman" w:cs="Times New Roman"/>
          <w:b/>
          <w:sz w:val="28"/>
          <w:szCs w:val="28"/>
        </w:rPr>
        <w:t xml:space="preserve"> поддержку </w:t>
      </w:r>
    </w:p>
    <w:p w14:paraId="4BF019B0" w14:textId="77777777" w:rsidR="00DC3F42" w:rsidRDefault="00DC3F42" w:rsidP="00DC3F42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BD7">
        <w:rPr>
          <w:rFonts w:ascii="Times New Roman" w:hAnsi="Times New Roman" w:cs="Times New Roman"/>
          <w:b/>
          <w:sz w:val="28"/>
          <w:szCs w:val="28"/>
        </w:rPr>
        <w:t>переработки молока сырого крупного рогатого скота, козьего и овечьего на пищевую продукцию в Республике Дагестан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5164EA0" w14:textId="77777777" w:rsidR="00DC3F42" w:rsidRDefault="00DC3F42" w:rsidP="00DC3F42">
      <w:pPr>
        <w:pStyle w:val="msonormalbullet2gifbullet1gif"/>
        <w:spacing w:after="0" w:line="2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Правительства РД «Об утверждении  правил предоставления субсидий из республиканского бюджета Республики Дагестан на возмещение части затрат на поддержку </w:t>
      </w:r>
      <w:r w:rsidRPr="00BE7BD7">
        <w:rPr>
          <w:sz w:val="28"/>
          <w:szCs w:val="28"/>
        </w:rPr>
        <w:t>переработки молока сырого крупного рогатого скота, козьего и овечьего на пищевую продукцию в Республике Дагестан</w:t>
      </w:r>
      <w:r>
        <w:rPr>
          <w:bCs/>
          <w:sz w:val="28"/>
          <w:szCs w:val="28"/>
        </w:rPr>
        <w:t xml:space="preserve">» (далее – Проект) подготовлен в целях </w:t>
      </w:r>
      <w:r>
        <w:rPr>
          <w:sz w:val="28"/>
          <w:szCs w:val="28"/>
        </w:rPr>
        <w:t xml:space="preserve">приведения Правил предоставления субсидий из республиканского бюджета Республики Дагестан на обеспечение прироста объема молока сырого крупного рогатого скота, козьего и овечьего, переработанного получателями средств на пищевую продукцию, утвержденных постановлением Правительства Республики Дагестан от 6 мая 2022 года № 116 в соответствие с </w:t>
      </w:r>
      <w:r>
        <w:rPr>
          <w:sz w:val="28"/>
          <w:szCs w:val="28"/>
          <w:shd w:val="clear" w:color="auto" w:fill="FFFFFF"/>
        </w:rPr>
        <w:t>общими требованиями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</w:t>
      </w:r>
      <w:r>
        <w:rPr>
          <w:shd w:val="clear" w:color="auto" w:fill="FFFFFF"/>
        </w:rPr>
        <w:t xml:space="preserve"> </w:t>
      </w:r>
      <w:r>
        <w:rPr>
          <w:sz w:val="28"/>
          <w:szCs w:val="28"/>
        </w:rPr>
        <w:t>утвержденными постановлением Правительства Российской Федерации от 25 октября 2023 года № 1782.</w:t>
      </w:r>
    </w:p>
    <w:p w14:paraId="53D33A39" w14:textId="77777777" w:rsidR="00DC3F42" w:rsidRDefault="00DC3F42" w:rsidP="00DC3F42">
      <w:pPr>
        <w:pStyle w:val="msonormalbullet2gifbullet1gif"/>
        <w:spacing w:after="0" w:afterAutospacing="0" w:line="2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не требует дополнительных расходов из республиканского бюджета Республики Дагестан и не повлечет признания утратившими силу, приостановления, изменения, дополнения или принятия иных нормативно-правовых актов Республики Дагестан. </w:t>
      </w:r>
    </w:p>
    <w:p w14:paraId="696D7E56" w14:textId="77777777" w:rsidR="00DC3F42" w:rsidRDefault="00DC3F42" w:rsidP="00DC3F42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независимой антикоррупционной экспертизы Проект размещён на официальном сайте Министерства сельского хозяйства и продовольствия Республики Дагестан.</w:t>
      </w:r>
    </w:p>
    <w:p w14:paraId="28949D15" w14:textId="77777777" w:rsidR="00DC3F42" w:rsidRDefault="00DC3F42" w:rsidP="00DC3F42">
      <w:pPr>
        <w:pStyle w:val="msonormalbullet2gifbullet1gif"/>
        <w:spacing w:after="0" w:afterAutospacing="0" w:line="20" w:lineRule="atLeast"/>
        <w:ind w:firstLine="567"/>
        <w:contextualSpacing/>
        <w:jc w:val="both"/>
        <w:rPr>
          <w:sz w:val="28"/>
          <w:szCs w:val="28"/>
        </w:rPr>
      </w:pPr>
    </w:p>
    <w:p w14:paraId="49AE941C" w14:textId="77777777" w:rsidR="00DC3F42" w:rsidRPr="00D5566A" w:rsidRDefault="00DC3F42" w:rsidP="00EE1D54">
      <w:pPr>
        <w:pStyle w:val="10bullet1gif"/>
        <w:spacing w:after="600" w:afterAutospacing="0" w:line="20" w:lineRule="atLeast"/>
        <w:contextualSpacing/>
        <w:jc w:val="right"/>
        <w:rPr>
          <w:rFonts w:eastAsia="Calibri"/>
          <w:sz w:val="28"/>
          <w:lang w:eastAsia="en-US"/>
        </w:rPr>
      </w:pPr>
      <w:bookmarkStart w:id="3" w:name="_GoBack"/>
      <w:bookmarkEnd w:id="3"/>
    </w:p>
    <w:sectPr w:rsidR="00DC3F42" w:rsidRPr="00D5566A" w:rsidSect="000854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54DAF" w14:textId="77777777" w:rsidR="00FF77DD" w:rsidRDefault="00FF77DD" w:rsidP="00044BE8">
      <w:pPr>
        <w:spacing w:after="0" w:line="240" w:lineRule="auto"/>
      </w:pPr>
      <w:r>
        <w:separator/>
      </w:r>
    </w:p>
  </w:endnote>
  <w:endnote w:type="continuationSeparator" w:id="0">
    <w:p w14:paraId="1C1A40CF" w14:textId="77777777" w:rsidR="00FF77DD" w:rsidRDefault="00FF77DD" w:rsidP="0004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1CD72" w14:textId="77777777" w:rsidR="00FF77DD" w:rsidRDefault="00FF77DD" w:rsidP="00044BE8">
      <w:pPr>
        <w:spacing w:after="0" w:line="240" w:lineRule="auto"/>
      </w:pPr>
      <w:r>
        <w:separator/>
      </w:r>
    </w:p>
  </w:footnote>
  <w:footnote w:type="continuationSeparator" w:id="0">
    <w:p w14:paraId="660ED6C4" w14:textId="77777777" w:rsidR="00FF77DD" w:rsidRDefault="00FF77DD" w:rsidP="0004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CA4"/>
    <w:multiLevelType w:val="multilevel"/>
    <w:tmpl w:val="3878C280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F75DD9"/>
    <w:multiLevelType w:val="multilevel"/>
    <w:tmpl w:val="3312C258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8290E16"/>
    <w:multiLevelType w:val="hybridMultilevel"/>
    <w:tmpl w:val="BE845BF2"/>
    <w:lvl w:ilvl="0" w:tplc="66D2F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ED3521"/>
    <w:multiLevelType w:val="multilevel"/>
    <w:tmpl w:val="F782BEB0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0760D73"/>
    <w:multiLevelType w:val="hybridMultilevel"/>
    <w:tmpl w:val="26365F04"/>
    <w:lvl w:ilvl="0" w:tplc="4A700F7A">
      <w:start w:val="32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5" w15:restartNumberingAfterBreak="0">
    <w:nsid w:val="30F310CB"/>
    <w:multiLevelType w:val="multilevel"/>
    <w:tmpl w:val="CDDE60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26B78AE"/>
    <w:multiLevelType w:val="multilevel"/>
    <w:tmpl w:val="E2CC594C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1841F31"/>
    <w:multiLevelType w:val="hybridMultilevel"/>
    <w:tmpl w:val="B950E662"/>
    <w:lvl w:ilvl="0" w:tplc="A39AE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72BF4"/>
    <w:multiLevelType w:val="hybridMultilevel"/>
    <w:tmpl w:val="CBFE434C"/>
    <w:lvl w:ilvl="0" w:tplc="6B8AF2C4">
      <w:start w:val="2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5B74EA"/>
    <w:multiLevelType w:val="hybridMultilevel"/>
    <w:tmpl w:val="EA66EF0C"/>
    <w:lvl w:ilvl="0" w:tplc="F94EB8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8644E4"/>
    <w:multiLevelType w:val="hybridMultilevel"/>
    <w:tmpl w:val="5C801F8C"/>
    <w:lvl w:ilvl="0" w:tplc="A39AE7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83C4A33"/>
    <w:multiLevelType w:val="multilevel"/>
    <w:tmpl w:val="8BBC4E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850381D"/>
    <w:multiLevelType w:val="multilevel"/>
    <w:tmpl w:val="F6ACCF60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3FC7C2B"/>
    <w:multiLevelType w:val="multilevel"/>
    <w:tmpl w:val="9D32F3A4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7642FBC"/>
    <w:multiLevelType w:val="hybridMultilevel"/>
    <w:tmpl w:val="38D6D1C8"/>
    <w:lvl w:ilvl="0" w:tplc="8D6E39EA">
      <w:start w:val="22"/>
      <w:numFmt w:val="decimal"/>
      <w:lvlText w:val="%1.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F50"/>
    <w:multiLevelType w:val="multilevel"/>
    <w:tmpl w:val="CDDE60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2766E61"/>
    <w:multiLevelType w:val="multilevel"/>
    <w:tmpl w:val="A1C0E51E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6C06888"/>
    <w:multiLevelType w:val="multilevel"/>
    <w:tmpl w:val="D8188BC2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29"/>
    <w:rsid w:val="00044BE8"/>
    <w:rsid w:val="0005556E"/>
    <w:rsid w:val="000564BB"/>
    <w:rsid w:val="0007226B"/>
    <w:rsid w:val="00074B2A"/>
    <w:rsid w:val="00076D4E"/>
    <w:rsid w:val="000772A3"/>
    <w:rsid w:val="00085415"/>
    <w:rsid w:val="000904AD"/>
    <w:rsid w:val="00094A99"/>
    <w:rsid w:val="000954D6"/>
    <w:rsid w:val="000A3BC7"/>
    <w:rsid w:val="000B3168"/>
    <w:rsid w:val="000C6A03"/>
    <w:rsid w:val="000C7CAA"/>
    <w:rsid w:val="000D5688"/>
    <w:rsid w:val="000E60E3"/>
    <w:rsid w:val="000F7FAE"/>
    <w:rsid w:val="00123FCE"/>
    <w:rsid w:val="001257DC"/>
    <w:rsid w:val="0012697F"/>
    <w:rsid w:val="0013478B"/>
    <w:rsid w:val="00142DAA"/>
    <w:rsid w:val="0015176A"/>
    <w:rsid w:val="001756B5"/>
    <w:rsid w:val="001810F4"/>
    <w:rsid w:val="001815DF"/>
    <w:rsid w:val="001818CC"/>
    <w:rsid w:val="00182F88"/>
    <w:rsid w:val="001A2564"/>
    <w:rsid w:val="001A365F"/>
    <w:rsid w:val="001A5CEE"/>
    <w:rsid w:val="001C2674"/>
    <w:rsid w:val="001C2D02"/>
    <w:rsid w:val="001E01E9"/>
    <w:rsid w:val="001E04A2"/>
    <w:rsid w:val="001E1396"/>
    <w:rsid w:val="001E2516"/>
    <w:rsid w:val="001E28C7"/>
    <w:rsid w:val="001E3B0D"/>
    <w:rsid w:val="001E61AF"/>
    <w:rsid w:val="001F12DB"/>
    <w:rsid w:val="002301C7"/>
    <w:rsid w:val="00247615"/>
    <w:rsid w:val="002626A6"/>
    <w:rsid w:val="00264199"/>
    <w:rsid w:val="0027038D"/>
    <w:rsid w:val="00272F96"/>
    <w:rsid w:val="00273EEB"/>
    <w:rsid w:val="00286490"/>
    <w:rsid w:val="00293202"/>
    <w:rsid w:val="002972F4"/>
    <w:rsid w:val="002C5F72"/>
    <w:rsid w:val="002E4A55"/>
    <w:rsid w:val="00317D4A"/>
    <w:rsid w:val="003230EB"/>
    <w:rsid w:val="00352993"/>
    <w:rsid w:val="00353D13"/>
    <w:rsid w:val="0035456D"/>
    <w:rsid w:val="00355F42"/>
    <w:rsid w:val="00360D13"/>
    <w:rsid w:val="003854A0"/>
    <w:rsid w:val="0039101A"/>
    <w:rsid w:val="00397A8A"/>
    <w:rsid w:val="003A4D07"/>
    <w:rsid w:val="003A66C5"/>
    <w:rsid w:val="003C043E"/>
    <w:rsid w:val="003C1EB9"/>
    <w:rsid w:val="003D191C"/>
    <w:rsid w:val="003E1E74"/>
    <w:rsid w:val="003E4EAE"/>
    <w:rsid w:val="003F30AF"/>
    <w:rsid w:val="003F6C94"/>
    <w:rsid w:val="003F7FEA"/>
    <w:rsid w:val="004075CE"/>
    <w:rsid w:val="00407648"/>
    <w:rsid w:val="00414A51"/>
    <w:rsid w:val="00433423"/>
    <w:rsid w:val="004559BB"/>
    <w:rsid w:val="00457566"/>
    <w:rsid w:val="00471EF8"/>
    <w:rsid w:val="00476A7C"/>
    <w:rsid w:val="00481C2A"/>
    <w:rsid w:val="004C55FD"/>
    <w:rsid w:val="004C5DA0"/>
    <w:rsid w:val="004D12B0"/>
    <w:rsid w:val="004D478E"/>
    <w:rsid w:val="004F2261"/>
    <w:rsid w:val="005259FB"/>
    <w:rsid w:val="005270A9"/>
    <w:rsid w:val="00543349"/>
    <w:rsid w:val="00554C09"/>
    <w:rsid w:val="0055783D"/>
    <w:rsid w:val="005726DD"/>
    <w:rsid w:val="0059132D"/>
    <w:rsid w:val="005942C3"/>
    <w:rsid w:val="005A4C6F"/>
    <w:rsid w:val="005B379A"/>
    <w:rsid w:val="005C6ECA"/>
    <w:rsid w:val="005D0D64"/>
    <w:rsid w:val="005D7485"/>
    <w:rsid w:val="005E1C69"/>
    <w:rsid w:val="005F6A36"/>
    <w:rsid w:val="005F717D"/>
    <w:rsid w:val="0060209C"/>
    <w:rsid w:val="00622496"/>
    <w:rsid w:val="00627522"/>
    <w:rsid w:val="00631629"/>
    <w:rsid w:val="00632941"/>
    <w:rsid w:val="0063489A"/>
    <w:rsid w:val="006360CD"/>
    <w:rsid w:val="00642665"/>
    <w:rsid w:val="006557FF"/>
    <w:rsid w:val="0066248B"/>
    <w:rsid w:val="00665C26"/>
    <w:rsid w:val="0068139D"/>
    <w:rsid w:val="006823F7"/>
    <w:rsid w:val="006A1064"/>
    <w:rsid w:val="006A6597"/>
    <w:rsid w:val="006C4DAC"/>
    <w:rsid w:val="006D3607"/>
    <w:rsid w:val="007046C5"/>
    <w:rsid w:val="0070664A"/>
    <w:rsid w:val="007407B8"/>
    <w:rsid w:val="00745C2A"/>
    <w:rsid w:val="00745F9E"/>
    <w:rsid w:val="00751617"/>
    <w:rsid w:val="0075328E"/>
    <w:rsid w:val="00754FF0"/>
    <w:rsid w:val="00765516"/>
    <w:rsid w:val="00772EF9"/>
    <w:rsid w:val="00776ADD"/>
    <w:rsid w:val="00785411"/>
    <w:rsid w:val="007906AF"/>
    <w:rsid w:val="007952A3"/>
    <w:rsid w:val="007A34D2"/>
    <w:rsid w:val="007A6F67"/>
    <w:rsid w:val="007C0AEA"/>
    <w:rsid w:val="007D4BD0"/>
    <w:rsid w:val="0080155B"/>
    <w:rsid w:val="0080659E"/>
    <w:rsid w:val="008206BE"/>
    <w:rsid w:val="00830698"/>
    <w:rsid w:val="00831360"/>
    <w:rsid w:val="00833F65"/>
    <w:rsid w:val="00864FA9"/>
    <w:rsid w:val="008672B4"/>
    <w:rsid w:val="008853C1"/>
    <w:rsid w:val="008856A3"/>
    <w:rsid w:val="00885F58"/>
    <w:rsid w:val="00893B73"/>
    <w:rsid w:val="0089607B"/>
    <w:rsid w:val="00896535"/>
    <w:rsid w:val="008A336E"/>
    <w:rsid w:val="008C1A2C"/>
    <w:rsid w:val="008C2603"/>
    <w:rsid w:val="008D5DE3"/>
    <w:rsid w:val="008E4169"/>
    <w:rsid w:val="008F221C"/>
    <w:rsid w:val="008F6171"/>
    <w:rsid w:val="00900564"/>
    <w:rsid w:val="00900C3F"/>
    <w:rsid w:val="009057C2"/>
    <w:rsid w:val="009111F5"/>
    <w:rsid w:val="00911611"/>
    <w:rsid w:val="00914837"/>
    <w:rsid w:val="0091537F"/>
    <w:rsid w:val="009209A4"/>
    <w:rsid w:val="00924174"/>
    <w:rsid w:val="00926806"/>
    <w:rsid w:val="00941A84"/>
    <w:rsid w:val="00943D01"/>
    <w:rsid w:val="00947710"/>
    <w:rsid w:val="00954AD8"/>
    <w:rsid w:val="0095757B"/>
    <w:rsid w:val="00963439"/>
    <w:rsid w:val="0096408A"/>
    <w:rsid w:val="00966D2A"/>
    <w:rsid w:val="0096736A"/>
    <w:rsid w:val="009762D8"/>
    <w:rsid w:val="00980A52"/>
    <w:rsid w:val="00980FF5"/>
    <w:rsid w:val="00981D97"/>
    <w:rsid w:val="00985273"/>
    <w:rsid w:val="009A3008"/>
    <w:rsid w:val="009A32F5"/>
    <w:rsid w:val="009A5637"/>
    <w:rsid w:val="009B2F1A"/>
    <w:rsid w:val="009C32ED"/>
    <w:rsid w:val="009C4583"/>
    <w:rsid w:val="009D2FBB"/>
    <w:rsid w:val="00A104C1"/>
    <w:rsid w:val="00A44270"/>
    <w:rsid w:val="00A64842"/>
    <w:rsid w:val="00A75461"/>
    <w:rsid w:val="00A756DD"/>
    <w:rsid w:val="00A80506"/>
    <w:rsid w:val="00A84FB8"/>
    <w:rsid w:val="00A869E5"/>
    <w:rsid w:val="00AB70E1"/>
    <w:rsid w:val="00AC57E3"/>
    <w:rsid w:val="00AD6919"/>
    <w:rsid w:val="00AD7C8E"/>
    <w:rsid w:val="00AE5AE0"/>
    <w:rsid w:val="00AF0794"/>
    <w:rsid w:val="00AF582E"/>
    <w:rsid w:val="00B06375"/>
    <w:rsid w:val="00B06A85"/>
    <w:rsid w:val="00B11161"/>
    <w:rsid w:val="00B15DBA"/>
    <w:rsid w:val="00B243E2"/>
    <w:rsid w:val="00B3274E"/>
    <w:rsid w:val="00B34F46"/>
    <w:rsid w:val="00B36FE0"/>
    <w:rsid w:val="00B44639"/>
    <w:rsid w:val="00B4544F"/>
    <w:rsid w:val="00B52C94"/>
    <w:rsid w:val="00B547B3"/>
    <w:rsid w:val="00B750A2"/>
    <w:rsid w:val="00B87F9D"/>
    <w:rsid w:val="00B90054"/>
    <w:rsid w:val="00B9245A"/>
    <w:rsid w:val="00BD47D4"/>
    <w:rsid w:val="00BF3EEA"/>
    <w:rsid w:val="00BF6263"/>
    <w:rsid w:val="00BF6ECA"/>
    <w:rsid w:val="00C03CC1"/>
    <w:rsid w:val="00C0769A"/>
    <w:rsid w:val="00C12BF5"/>
    <w:rsid w:val="00C25763"/>
    <w:rsid w:val="00C37618"/>
    <w:rsid w:val="00C37BA6"/>
    <w:rsid w:val="00C40F8C"/>
    <w:rsid w:val="00C4310B"/>
    <w:rsid w:val="00C51101"/>
    <w:rsid w:val="00C51105"/>
    <w:rsid w:val="00C6494B"/>
    <w:rsid w:val="00C65187"/>
    <w:rsid w:val="00C67EFB"/>
    <w:rsid w:val="00C75286"/>
    <w:rsid w:val="00C80B79"/>
    <w:rsid w:val="00C92361"/>
    <w:rsid w:val="00CA50B1"/>
    <w:rsid w:val="00CB2736"/>
    <w:rsid w:val="00CB29D4"/>
    <w:rsid w:val="00CB4742"/>
    <w:rsid w:val="00CB7111"/>
    <w:rsid w:val="00CD7751"/>
    <w:rsid w:val="00CF59AF"/>
    <w:rsid w:val="00D0221C"/>
    <w:rsid w:val="00D0258B"/>
    <w:rsid w:val="00D03D77"/>
    <w:rsid w:val="00D05513"/>
    <w:rsid w:val="00D056D4"/>
    <w:rsid w:val="00D104A7"/>
    <w:rsid w:val="00D138C2"/>
    <w:rsid w:val="00D1520F"/>
    <w:rsid w:val="00D251E9"/>
    <w:rsid w:val="00D2654E"/>
    <w:rsid w:val="00D407AC"/>
    <w:rsid w:val="00D409F5"/>
    <w:rsid w:val="00D44B99"/>
    <w:rsid w:val="00D464A9"/>
    <w:rsid w:val="00D5566A"/>
    <w:rsid w:val="00D65F89"/>
    <w:rsid w:val="00D96A29"/>
    <w:rsid w:val="00DB5835"/>
    <w:rsid w:val="00DB5B8E"/>
    <w:rsid w:val="00DC3F42"/>
    <w:rsid w:val="00DD085A"/>
    <w:rsid w:val="00DD1390"/>
    <w:rsid w:val="00DD36FE"/>
    <w:rsid w:val="00DD4D8B"/>
    <w:rsid w:val="00DD6119"/>
    <w:rsid w:val="00DE048F"/>
    <w:rsid w:val="00DE178F"/>
    <w:rsid w:val="00E01782"/>
    <w:rsid w:val="00E22B43"/>
    <w:rsid w:val="00E247D0"/>
    <w:rsid w:val="00E3237A"/>
    <w:rsid w:val="00E47411"/>
    <w:rsid w:val="00E55391"/>
    <w:rsid w:val="00E60D31"/>
    <w:rsid w:val="00E715E6"/>
    <w:rsid w:val="00E824EB"/>
    <w:rsid w:val="00E93763"/>
    <w:rsid w:val="00E93F7A"/>
    <w:rsid w:val="00EA424F"/>
    <w:rsid w:val="00EA6F6A"/>
    <w:rsid w:val="00EB09CC"/>
    <w:rsid w:val="00EB6021"/>
    <w:rsid w:val="00ED6AF0"/>
    <w:rsid w:val="00EE1D54"/>
    <w:rsid w:val="00EF258E"/>
    <w:rsid w:val="00EF3299"/>
    <w:rsid w:val="00F02029"/>
    <w:rsid w:val="00F051D5"/>
    <w:rsid w:val="00F07593"/>
    <w:rsid w:val="00F14FE4"/>
    <w:rsid w:val="00F2302C"/>
    <w:rsid w:val="00F51646"/>
    <w:rsid w:val="00F57693"/>
    <w:rsid w:val="00F60DB9"/>
    <w:rsid w:val="00F64DFE"/>
    <w:rsid w:val="00F80216"/>
    <w:rsid w:val="00F83A7C"/>
    <w:rsid w:val="00F87030"/>
    <w:rsid w:val="00F92250"/>
    <w:rsid w:val="00FB7EA0"/>
    <w:rsid w:val="00FF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3A59"/>
  <w15:docId w15:val="{BF083D6A-2ABB-47D3-B28B-2BD8D2E9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A29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Основной текст_"/>
    <w:basedOn w:val="a0"/>
    <w:link w:val="1"/>
    <w:locked/>
    <w:rsid w:val="00D96A2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D96A2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locked/>
    <w:rsid w:val="00D96A2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D96A29"/>
    <w:pPr>
      <w:widowControl w:val="0"/>
      <w:spacing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bullet1gif">
    <w:name w:val="10bullet1.gif"/>
    <w:basedOn w:val="a"/>
    <w:rsid w:val="00D9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ullet2gif">
    <w:name w:val="10bullet2.gif"/>
    <w:basedOn w:val="a"/>
    <w:rsid w:val="00D9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ullet3gif">
    <w:name w:val="10bullet3.gif"/>
    <w:basedOn w:val="a"/>
    <w:rsid w:val="00D9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6A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A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7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044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4BE8"/>
  </w:style>
  <w:style w:type="paragraph" w:styleId="aa">
    <w:name w:val="footer"/>
    <w:basedOn w:val="a"/>
    <w:link w:val="ab"/>
    <w:uiPriority w:val="99"/>
    <w:unhideWhenUsed/>
    <w:rsid w:val="00044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4BE8"/>
  </w:style>
  <w:style w:type="paragraph" w:customStyle="1" w:styleId="msonormalbullet2gifbullet1gif">
    <w:name w:val="msonormalbullet2gifbullet1.gif"/>
    <w:basedOn w:val="a"/>
    <w:rsid w:val="00DC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DC3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B6F4D1EBA026410C99209B47EA046708C3BF9E473C3BDA88D237A4E48981C6AF96F46676C56730009E20563xDmCL" TargetMode="External"/><Relationship Id="rId13" Type="http://schemas.openxmlformats.org/officeDocument/2006/relationships/hyperlink" Target="consultantplus://offline/ref=69AD3EE9FB442312D6CE022E247CAD11C323200908FB3199B69FEB01E35CE11CFF1FBD859DC0C1F6D93A0E7AF61B560129A6074A724ED3BAr2Y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AD3EE9FB442312D6CE022E247CAD11C42F260402FB3199B69FEB01E35CE11CFF1FBD869CC7CBA28C750F26B04945022FA6044B6Er4YF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AD3EE9FB442312D6CE022E247CAD11C42F260402FB3199B69FEB01E35CE11CFF1FBD869CC7CBA28C750F26B04945022FA6044B6Er4YF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FEBA8937AE4C4D488D4A19B3C28FA1F9F9B5ED5D94755340118E944E437B10CF73429DE449B58DEFF27CE0ABy7t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E7CE89F1FD43343CDE11F297422054F60C587591A280CBCA4F25B06057AF1CD73F349C6B95BDCAA1432B84C1BD6BA79E9BEA27E7CE3121b9pDL" TargetMode="External"/><Relationship Id="rId14" Type="http://schemas.openxmlformats.org/officeDocument/2006/relationships/hyperlink" Target="https://login.consultant.ru/link/?req=doc&amp;base=LAW&amp;n=452991&amp;dst=101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4B5FA-CE48-405D-8808-2E02E11F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8296</Words>
  <Characters>47288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2024-03-27T08:53:00Z</cp:lastPrinted>
  <dcterms:created xsi:type="dcterms:W3CDTF">2024-03-14T07:30:00Z</dcterms:created>
  <dcterms:modified xsi:type="dcterms:W3CDTF">2024-03-27T09:12:00Z</dcterms:modified>
</cp:coreProperties>
</file>